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5B" w:rsidRPr="00B4296D" w:rsidRDefault="00D2265B" w:rsidP="00D2265B">
      <w:pPr>
        <w:ind w:left="-851" w:right="-284"/>
        <w:jc w:val="center"/>
        <w:rPr>
          <w:b/>
        </w:rPr>
      </w:pPr>
      <w:r w:rsidRPr="00B4296D">
        <w:rPr>
          <w:b/>
        </w:rPr>
        <w:t>Вариант №2</w:t>
      </w:r>
    </w:p>
    <w:p w:rsidR="00D2265B" w:rsidRPr="00B4296D" w:rsidRDefault="00D2265B" w:rsidP="00D2265B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D2265B" w:rsidRPr="00B4296D" w:rsidRDefault="00D2265B" w:rsidP="00D2265B">
      <w:pPr>
        <w:widowControl w:val="0"/>
        <w:spacing w:before="120" w:after="120"/>
        <w:ind w:left="-851" w:right="-284"/>
        <w:jc w:val="both"/>
        <w:rPr>
          <w:snapToGrid w:val="0"/>
        </w:rPr>
      </w:pPr>
      <w:r w:rsidRPr="001321BB">
        <w:rPr>
          <w:b/>
          <w:spacing w:val="20"/>
        </w:rPr>
        <w:t>Задача 1.2</w:t>
      </w:r>
      <w:r w:rsidRPr="001321BB">
        <w:rPr>
          <w:b/>
          <w:snapToGrid w:val="0"/>
        </w:rPr>
        <w:t>.</w:t>
      </w:r>
      <w:r w:rsidRPr="00B4296D">
        <w:rPr>
          <w:snapToGrid w:val="0"/>
        </w:rPr>
        <w:t xml:space="preserve"> Мощность на начало года – 16600 тыс. руб. Планируемый прирост мощности: с 10 января – 400 тыс. руб.; с 22 мая – 340 тыс. руб.; с 2 августа – 300 тыс. руб.; планируемое выбытие мощности: с 14 марта –120 тыс. руб.; с 13 июля – 180 тыс. руб. Определить среднегодовую производственную мощность завода и мощность на конец года.</w:t>
      </w:r>
    </w:p>
    <w:p w:rsidR="00D2265B" w:rsidRPr="00B4296D" w:rsidRDefault="00D2265B" w:rsidP="00D2265B">
      <w:pPr>
        <w:spacing w:before="120" w:after="120"/>
        <w:ind w:left="-851" w:right="-284"/>
        <w:jc w:val="both"/>
      </w:pPr>
      <w:r w:rsidRPr="001321BB">
        <w:rPr>
          <w:b/>
          <w:spacing w:val="20"/>
        </w:rPr>
        <w:t>Задача 1.12</w:t>
      </w:r>
      <w:r w:rsidRPr="001321BB">
        <w:rPr>
          <w:b/>
        </w:rPr>
        <w:t>.</w:t>
      </w:r>
      <w:r w:rsidRPr="00B4296D">
        <w:t xml:space="preserve"> На участке строительной механизации в начале года работают 4 экскаватора марки Э-1252, 7 экскаваторов марки Э-652 и 6 экскаваторов марки Э-505. С 1.08. участок должен получить ещё 6 экскаваторов марки Э-505. Часовая производительность экскаваторов Э-1252 – 160 м</w:t>
      </w:r>
      <w:r w:rsidRPr="00B4296D">
        <w:rPr>
          <w:vertAlign w:val="superscript"/>
        </w:rPr>
        <w:t>3</w:t>
      </w:r>
      <w:r w:rsidRPr="00B4296D">
        <w:t>, Э-652 – 123 м</w:t>
      </w:r>
      <w:r w:rsidRPr="00B4296D">
        <w:rPr>
          <w:vertAlign w:val="superscript"/>
        </w:rPr>
        <w:t>3</w:t>
      </w:r>
      <w:r w:rsidRPr="00B4296D">
        <w:t>, Э-505 – 90 м</w:t>
      </w:r>
      <w:r w:rsidRPr="00B4296D">
        <w:rPr>
          <w:vertAlign w:val="superscript"/>
        </w:rPr>
        <w:t>3</w:t>
      </w:r>
      <w:r w:rsidRPr="00B4296D">
        <w:t>. Среднее время работы в году – 4100 ч. Определить годовую</w:t>
      </w:r>
      <w:r w:rsidRPr="00B4296D">
        <w:rPr>
          <w:snapToGrid w:val="0"/>
        </w:rPr>
        <w:t xml:space="preserve"> производственную</w:t>
      </w:r>
      <w:r w:rsidRPr="00B4296D">
        <w:t xml:space="preserve"> мощность участка. </w:t>
      </w:r>
    </w:p>
    <w:p w:rsidR="00D2265B" w:rsidRPr="00B4296D" w:rsidRDefault="00D2265B" w:rsidP="00D2265B">
      <w:pPr>
        <w:spacing w:before="120" w:after="120"/>
        <w:ind w:left="-851" w:right="-284"/>
        <w:jc w:val="both"/>
      </w:pPr>
      <w:r w:rsidRPr="001321BB">
        <w:rPr>
          <w:b/>
          <w:spacing w:val="20"/>
        </w:rPr>
        <w:t>Задача 1.22</w:t>
      </w:r>
      <w:r w:rsidRPr="00B4296D">
        <w:t>. Полезная площадь сборочного цеха завода комбайнов 400 м</w:t>
      </w:r>
      <w:r w:rsidRPr="00B4296D">
        <w:rPr>
          <w:vertAlign w:val="superscript"/>
        </w:rPr>
        <w:t>2</w:t>
      </w:r>
      <w:r w:rsidRPr="00B4296D">
        <w:t>, один комбайн собирается на площади в 20 м</w:t>
      </w:r>
      <w:r w:rsidRPr="00B4296D">
        <w:rPr>
          <w:vertAlign w:val="superscript"/>
        </w:rPr>
        <w:t>2</w:t>
      </w:r>
      <w:r w:rsidRPr="00B4296D">
        <w:t xml:space="preserve"> за две смены. Смена 8 ч, рабочих дней в году – 250. </w:t>
      </w:r>
      <w:r w:rsidRPr="00B4296D">
        <w:rPr>
          <w:snapToGrid w:val="0"/>
        </w:rPr>
        <w:t xml:space="preserve">Потери рабочего времени не планируются. </w:t>
      </w:r>
      <w:r w:rsidRPr="00B4296D">
        <w:t xml:space="preserve">Определить </w:t>
      </w:r>
      <w:r w:rsidRPr="00B4296D">
        <w:rPr>
          <w:snapToGrid w:val="0"/>
        </w:rPr>
        <w:t>производственную</w:t>
      </w:r>
      <w:r w:rsidRPr="00B4296D">
        <w:t xml:space="preserve"> мощность цеха при односменной работе и выпуск комбайнов при коэффициенте сменности 1,5 и 2,5. </w:t>
      </w:r>
    </w:p>
    <w:p w:rsidR="00D2265B" w:rsidRDefault="00D2265B" w:rsidP="00D2265B">
      <w:pPr>
        <w:spacing w:before="120" w:after="120"/>
        <w:ind w:left="-851" w:right="-284"/>
        <w:jc w:val="both"/>
        <w:rPr>
          <w:iCs/>
        </w:rPr>
      </w:pPr>
      <w:r w:rsidRPr="001321BB">
        <w:rPr>
          <w:b/>
          <w:spacing w:val="20"/>
        </w:rPr>
        <w:t>Задача 1.32</w:t>
      </w:r>
      <w:r w:rsidRPr="00B4296D">
        <w:t xml:space="preserve">. Фабрика работает в одну смену, число ткацких станков на начало года – 500. С 13 апреля установлено 60 станков, с 18 августа – 40, с 1 марта выбыло 28 станков, с 20 августа – 22. Рабочих дней в году – 250, простои на ремонт – 5 %, производительность одного станка – </w:t>
      </w:r>
      <w:smartTag w:uri="urn:schemas-microsoft-com:office:smarttags" w:element="metricconverter">
        <w:smartTagPr>
          <w:attr w:name="ProductID" w:val="4 м"/>
        </w:smartTagPr>
        <w:r w:rsidRPr="00B4296D">
          <w:t>4 м</w:t>
        </w:r>
      </w:smartTag>
      <w:r w:rsidRPr="00B4296D">
        <w:t xml:space="preserve"> ткани в час, план выпуска – 3750 тыс.м. Определить </w:t>
      </w:r>
      <w:r w:rsidRPr="00B4296D">
        <w:rPr>
          <w:snapToGrid w:val="0"/>
        </w:rPr>
        <w:t xml:space="preserve">эффективный </w:t>
      </w:r>
      <w:r w:rsidRPr="00B4296D">
        <w:t>фонд рабочего времени</w:t>
      </w:r>
      <w:r w:rsidRPr="00B4296D">
        <w:rPr>
          <w:snapToGrid w:val="0"/>
        </w:rPr>
        <w:t>, среднегодовое количество станков, годовую производственную</w:t>
      </w:r>
      <w:r w:rsidRPr="00B4296D">
        <w:rPr>
          <w:iCs/>
        </w:rPr>
        <w:t xml:space="preserve"> мощность фабрики и коэффициент её использов</w:t>
      </w:r>
      <w:r w:rsidRPr="00B4296D">
        <w:rPr>
          <w:iCs/>
        </w:rPr>
        <w:t>а</w:t>
      </w:r>
      <w:r w:rsidRPr="00B4296D">
        <w:rPr>
          <w:iCs/>
        </w:rPr>
        <w:t xml:space="preserve">ния. </w:t>
      </w:r>
    </w:p>
    <w:p w:rsidR="00D2265B" w:rsidRDefault="00D2265B" w:rsidP="00D2265B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D2265B" w:rsidRPr="00C87526" w:rsidRDefault="00D2265B" w:rsidP="00D2265B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3.2</w:t>
      </w:r>
      <w:r w:rsidRPr="00C87526">
        <w:t xml:space="preserve">. Первоначальная стоимость грузовой машины – 840 тыс. руб., амортизационные отчисления за фактический срок эксплуатации – 252 тыс. руб. </w:t>
      </w:r>
      <w:r w:rsidRPr="00C87526">
        <w:rPr>
          <w:color w:val="000000"/>
        </w:rPr>
        <w:t xml:space="preserve">Коэффициент пересчёта 1,5. </w:t>
      </w:r>
      <w:r w:rsidRPr="00C87526">
        <w:t xml:space="preserve">Определить </w:t>
      </w:r>
      <w:r w:rsidRPr="00C87526">
        <w:rPr>
          <w:color w:val="000000"/>
        </w:rPr>
        <w:t xml:space="preserve">полную современную восстановительную стоимость, коэффициенты годности и износа, а также остаточную современную восстановительную стоимость машины. </w:t>
      </w:r>
    </w:p>
    <w:p w:rsidR="00D2265B" w:rsidRPr="00C87526" w:rsidRDefault="00D2265B" w:rsidP="00D2265B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color w:val="000000"/>
          <w:spacing w:val="20"/>
        </w:rPr>
        <w:t>Задача 3.12</w:t>
      </w:r>
      <w:r w:rsidRPr="00C87526">
        <w:rPr>
          <w:color w:val="000000"/>
        </w:rPr>
        <w:t>. Отпускная цена мостового крана 1800 тыс. руб. Транспортные расходы 40 тыс. руб.; затраты на демонтаж, монтаж и установку – 2,5 % от отпускной цены; снабженческо-сбытовые расходы – 4 % от отпускной цены. Заготовительно-складские расходы – 2 % от суммы отпускной цены завода-изготовителя, транспортных и снабженческо-сбытовых расходов. Нормативный срок службы крана – 10 лет, фактический – 8,5 лет. После этого срока кран вышел из строя и восстановлению не подлежит. Руководством организации решено реализовать его по цене металлолома. Вес машины 8,5 т. Стоимость 1 т лома – 15,0 тыс. руб. Определить все виды стоимости мостового крана, физический износ за фактический срок службы, а также убытки (или прибыль) после его реализации.</w:t>
      </w:r>
    </w:p>
    <w:p w:rsidR="00D2265B" w:rsidRDefault="00D2265B" w:rsidP="00D2265B">
      <w:pPr>
        <w:spacing w:before="120"/>
        <w:ind w:left="-851"/>
        <w:jc w:val="both"/>
        <w:rPr>
          <w:sz w:val="28"/>
          <w:szCs w:val="28"/>
        </w:rPr>
      </w:pPr>
      <w:r w:rsidRPr="001321BB">
        <w:rPr>
          <w:b/>
          <w:spacing w:val="20"/>
        </w:rPr>
        <w:t>Задача 3.22</w:t>
      </w:r>
      <w:r w:rsidRPr="0013513B">
        <w:t xml:space="preserve">. Стоимость ОПФ на начало года </w:t>
      </w:r>
      <w:r w:rsidRPr="0013513B">
        <w:rPr>
          <w:snapToGrid w:val="0"/>
        </w:rPr>
        <w:t>–</w:t>
      </w:r>
      <w:r w:rsidRPr="0013513B">
        <w:t xml:space="preserve"> 5825 тыс. руб. Среднегодовая норма амортизации ОПФ </w:t>
      </w:r>
      <w:r w:rsidRPr="0013513B">
        <w:rPr>
          <w:snapToGrid w:val="0"/>
        </w:rPr>
        <w:t xml:space="preserve">– </w:t>
      </w:r>
      <w:r w:rsidRPr="0013513B">
        <w:t>8,5 %.  Ввод и выбытие ОПФ отражены в табл. Определить среднегодовую и выходящую стоимость ОПФ, а также коэффициенты движения и состояния основных фондов</w:t>
      </w:r>
      <w:r>
        <w:rPr>
          <w:sz w:val="28"/>
          <w:szCs w:val="28"/>
        </w:rPr>
        <w:t>.</w:t>
      </w:r>
    </w:p>
    <w:p w:rsidR="00D2265B" w:rsidRPr="00996A65" w:rsidRDefault="00D2265B" w:rsidP="00D2265B">
      <w:pPr>
        <w:widowControl w:val="0"/>
        <w:ind w:left="720" w:firstLine="709"/>
        <w:jc w:val="right"/>
      </w:pP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1250"/>
        <w:gridCol w:w="1801"/>
        <w:gridCol w:w="1619"/>
        <w:gridCol w:w="2813"/>
      </w:tblGrid>
      <w:tr w:rsidR="00D2265B" w:rsidRPr="0013513B" w:rsidTr="00FC1DBB">
        <w:trPr>
          <w:trHeight w:val="218"/>
        </w:trPr>
        <w:tc>
          <w:tcPr>
            <w:tcW w:w="1582" w:type="dxa"/>
            <w:vMerge w:val="restart"/>
          </w:tcPr>
          <w:p w:rsidR="00D2265B" w:rsidRPr="0013513B" w:rsidRDefault="00D2265B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 xml:space="preserve">Дата </w:t>
            </w:r>
          </w:p>
          <w:p w:rsidR="00D2265B" w:rsidRPr="0013513B" w:rsidRDefault="00D2265B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 xml:space="preserve">приобретения, списания </w:t>
            </w:r>
          </w:p>
        </w:tc>
        <w:tc>
          <w:tcPr>
            <w:tcW w:w="7482" w:type="dxa"/>
            <w:gridSpan w:val="4"/>
          </w:tcPr>
          <w:p w:rsidR="00D2265B" w:rsidRPr="0013513B" w:rsidRDefault="00D2265B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Стоимость основных фондов, тыс. руб.</w:t>
            </w:r>
          </w:p>
        </w:tc>
      </w:tr>
      <w:tr w:rsidR="00D2265B" w:rsidRPr="0013513B" w:rsidTr="00FC1DBB">
        <w:trPr>
          <w:trHeight w:val="99"/>
        </w:trPr>
        <w:tc>
          <w:tcPr>
            <w:tcW w:w="1582" w:type="dxa"/>
            <w:vMerge/>
            <w:vAlign w:val="center"/>
          </w:tcPr>
          <w:p w:rsidR="00D2265B" w:rsidRPr="0013513B" w:rsidRDefault="00D2265B" w:rsidP="00FC1DBB">
            <w:pPr>
              <w:jc w:val="both"/>
            </w:pPr>
          </w:p>
        </w:tc>
        <w:tc>
          <w:tcPr>
            <w:tcW w:w="3050" w:type="dxa"/>
            <w:gridSpan w:val="2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432" w:type="dxa"/>
            <w:gridSpan w:val="2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выбывших</w:t>
            </w:r>
          </w:p>
        </w:tc>
      </w:tr>
      <w:tr w:rsidR="00D2265B" w:rsidRPr="0013513B" w:rsidTr="00FC1DBB">
        <w:trPr>
          <w:trHeight w:val="99"/>
        </w:trPr>
        <w:tc>
          <w:tcPr>
            <w:tcW w:w="1582" w:type="dxa"/>
            <w:vMerge/>
            <w:vAlign w:val="center"/>
          </w:tcPr>
          <w:p w:rsidR="00D2265B" w:rsidRPr="0013513B" w:rsidRDefault="00D2265B" w:rsidP="00FC1DBB">
            <w:pPr>
              <w:jc w:val="both"/>
            </w:pPr>
          </w:p>
        </w:tc>
        <w:tc>
          <w:tcPr>
            <w:tcW w:w="1250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всего</w:t>
            </w:r>
          </w:p>
        </w:tc>
        <w:tc>
          <w:tcPr>
            <w:tcW w:w="1801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в т. ч. новых</w:t>
            </w:r>
          </w:p>
        </w:tc>
        <w:tc>
          <w:tcPr>
            <w:tcW w:w="1619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всего</w:t>
            </w:r>
          </w:p>
        </w:tc>
        <w:tc>
          <w:tcPr>
            <w:tcW w:w="2813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в т. ч. ликвидированных</w:t>
            </w:r>
          </w:p>
        </w:tc>
      </w:tr>
      <w:tr w:rsidR="00D2265B" w:rsidRPr="0013513B" w:rsidTr="00FC1DBB">
        <w:trPr>
          <w:trHeight w:val="218"/>
        </w:trPr>
        <w:tc>
          <w:tcPr>
            <w:tcW w:w="1582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12 февраля</w:t>
            </w:r>
          </w:p>
        </w:tc>
        <w:tc>
          <w:tcPr>
            <w:tcW w:w="1250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140</w:t>
            </w:r>
          </w:p>
        </w:tc>
        <w:tc>
          <w:tcPr>
            <w:tcW w:w="1801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60</w:t>
            </w:r>
          </w:p>
        </w:tc>
        <w:tc>
          <w:tcPr>
            <w:tcW w:w="2813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60</w:t>
            </w:r>
          </w:p>
        </w:tc>
      </w:tr>
      <w:tr w:rsidR="00D2265B" w:rsidRPr="0013513B" w:rsidTr="00FC1DBB">
        <w:trPr>
          <w:trHeight w:val="218"/>
        </w:trPr>
        <w:tc>
          <w:tcPr>
            <w:tcW w:w="1582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17 мая</w:t>
            </w:r>
          </w:p>
        </w:tc>
        <w:tc>
          <w:tcPr>
            <w:tcW w:w="1250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250</w:t>
            </w:r>
          </w:p>
        </w:tc>
        <w:tc>
          <w:tcPr>
            <w:tcW w:w="1801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40</w:t>
            </w:r>
          </w:p>
        </w:tc>
        <w:tc>
          <w:tcPr>
            <w:tcW w:w="2813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20</w:t>
            </w:r>
          </w:p>
        </w:tc>
      </w:tr>
      <w:tr w:rsidR="00D2265B" w:rsidRPr="0013513B" w:rsidTr="00FC1DBB">
        <w:trPr>
          <w:trHeight w:val="218"/>
        </w:trPr>
        <w:tc>
          <w:tcPr>
            <w:tcW w:w="1582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10 июля</w:t>
            </w:r>
          </w:p>
        </w:tc>
        <w:tc>
          <w:tcPr>
            <w:tcW w:w="1250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1700</w:t>
            </w:r>
          </w:p>
        </w:tc>
        <w:tc>
          <w:tcPr>
            <w:tcW w:w="1801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900</w:t>
            </w:r>
          </w:p>
        </w:tc>
        <w:tc>
          <w:tcPr>
            <w:tcW w:w="1619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800</w:t>
            </w:r>
          </w:p>
        </w:tc>
        <w:tc>
          <w:tcPr>
            <w:tcW w:w="2813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</w:tr>
      <w:tr w:rsidR="00D2265B" w:rsidRPr="0013513B" w:rsidTr="00FC1DBB">
        <w:trPr>
          <w:trHeight w:val="229"/>
        </w:trPr>
        <w:tc>
          <w:tcPr>
            <w:tcW w:w="1582" w:type="dxa"/>
          </w:tcPr>
          <w:p w:rsidR="00D2265B" w:rsidRPr="0013513B" w:rsidRDefault="00D2265B" w:rsidP="00FC1DBB">
            <w:pPr>
              <w:jc w:val="both"/>
            </w:pPr>
            <w:r w:rsidRPr="0013513B">
              <w:rPr>
                <w:sz w:val="22"/>
                <w:szCs w:val="22"/>
              </w:rPr>
              <w:t>4 августа</w:t>
            </w:r>
          </w:p>
        </w:tc>
        <w:tc>
          <w:tcPr>
            <w:tcW w:w="1250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1000</w:t>
            </w:r>
          </w:p>
        </w:tc>
        <w:tc>
          <w:tcPr>
            <w:tcW w:w="1801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100</w:t>
            </w:r>
          </w:p>
        </w:tc>
        <w:tc>
          <w:tcPr>
            <w:tcW w:w="1619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50</w:t>
            </w:r>
          </w:p>
        </w:tc>
        <w:tc>
          <w:tcPr>
            <w:tcW w:w="2813" w:type="dxa"/>
          </w:tcPr>
          <w:p w:rsidR="00D2265B" w:rsidRPr="0013513B" w:rsidRDefault="00D2265B" w:rsidP="00FC1DBB">
            <w:pPr>
              <w:jc w:val="center"/>
            </w:pPr>
            <w:r w:rsidRPr="0013513B">
              <w:rPr>
                <w:sz w:val="22"/>
                <w:szCs w:val="22"/>
              </w:rPr>
              <w:t>40</w:t>
            </w:r>
          </w:p>
        </w:tc>
      </w:tr>
    </w:tbl>
    <w:p w:rsidR="00D2265B" w:rsidRDefault="00D2265B" w:rsidP="00D2265B">
      <w:pPr>
        <w:ind w:firstLine="709"/>
        <w:jc w:val="both"/>
        <w:rPr>
          <w:spacing w:val="20"/>
          <w:sz w:val="28"/>
          <w:szCs w:val="28"/>
        </w:rPr>
      </w:pPr>
    </w:p>
    <w:p w:rsidR="00D2265B" w:rsidRPr="008172BA" w:rsidRDefault="00D2265B" w:rsidP="00D2265B">
      <w:pPr>
        <w:spacing w:before="120"/>
        <w:ind w:left="-851"/>
        <w:jc w:val="both"/>
        <w:rPr>
          <w:bCs/>
        </w:rPr>
      </w:pPr>
      <w:r w:rsidRPr="001321BB">
        <w:rPr>
          <w:b/>
          <w:spacing w:val="20"/>
        </w:rPr>
        <w:lastRenderedPageBreak/>
        <w:t>Задача 3.32</w:t>
      </w:r>
      <w:r w:rsidRPr="008172BA">
        <w:t>.</w:t>
      </w:r>
      <w:r w:rsidRPr="008172BA">
        <w:rPr>
          <w:b/>
        </w:rPr>
        <w:t xml:space="preserve"> </w:t>
      </w:r>
      <w:r w:rsidRPr="008172BA">
        <w:t>П</w:t>
      </w:r>
      <w:r w:rsidRPr="008172BA">
        <w:rPr>
          <w:bCs/>
        </w:rPr>
        <w:t>лановая стоимость ОПФ – 600 тыс. руб. Производственная мощность отчётного года – 1650 тыс. руб., коэффициент её использования – 85 %. В плановом периоде мощность увеличится на 10 %, а коэффициент её использования на 5 %. Определить плановую фондоотдачу.</w:t>
      </w:r>
    </w:p>
    <w:p w:rsidR="00D2265B" w:rsidRPr="008172BA" w:rsidRDefault="00D2265B" w:rsidP="00D2265B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3.42</w:t>
      </w:r>
      <w:r w:rsidRPr="008172BA">
        <w:t>. Первоначальная стоимость</w:t>
      </w:r>
      <w:r w:rsidRPr="008172BA">
        <w:rPr>
          <w:color w:val="000000"/>
        </w:rPr>
        <w:t xml:space="preserve"> станка 170 тыс. руб., норма амортизации 12,5 %. Станок эксплуатируется 6 лет. В настоящее время цена аналогичного станка – 184 тыс. руб., его производительность выше на 25%. Сделать вывод, о моральном износе какого рода идёт речь? Рассчитать моральный износ в процентах; физический износ в рублях; </w:t>
      </w:r>
      <w:r w:rsidRPr="008172BA">
        <w:t>остаточную первоначал</w:t>
      </w:r>
      <w:r w:rsidRPr="008172BA">
        <w:t>ь</w:t>
      </w:r>
      <w:r w:rsidRPr="008172BA">
        <w:t xml:space="preserve">ную стоимость; коэффициенты годности и износа; </w:t>
      </w:r>
      <w:r w:rsidRPr="008172BA">
        <w:rPr>
          <w:color w:val="000000"/>
        </w:rPr>
        <w:t xml:space="preserve">остаточную современную восстановительную стоимость станка. </w:t>
      </w:r>
    </w:p>
    <w:p w:rsidR="00D2265B" w:rsidRDefault="00D2265B" w:rsidP="00D2265B">
      <w:pPr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3.52</w:t>
      </w:r>
      <w:r w:rsidRPr="001321BB">
        <w:rPr>
          <w:b/>
        </w:rPr>
        <w:t>.</w:t>
      </w:r>
      <w:r w:rsidRPr="008172BA">
        <w:t xml:space="preserve"> С</w:t>
      </w:r>
      <w:r w:rsidRPr="008172BA">
        <w:rPr>
          <w:color w:val="000000"/>
        </w:rPr>
        <w:t>тоимость скрепера – 865 тыс. руб., срок службы – 8 лет, планируемый годовой объём работ – 480 тыс. м</w:t>
      </w:r>
      <w:r w:rsidRPr="008172BA">
        <w:rPr>
          <w:color w:val="000000"/>
          <w:vertAlign w:val="superscript"/>
        </w:rPr>
        <w:t>3</w:t>
      </w:r>
      <w:r w:rsidRPr="008172BA">
        <w:rPr>
          <w:color w:val="000000"/>
        </w:rPr>
        <w:t>. За отчётный месяц выполнено 42 тыс. м</w:t>
      </w:r>
      <w:r w:rsidRPr="008172BA">
        <w:rPr>
          <w:color w:val="000000"/>
          <w:vertAlign w:val="superscript"/>
        </w:rPr>
        <w:t>3</w:t>
      </w:r>
      <w:r w:rsidRPr="008172BA">
        <w:rPr>
          <w:color w:val="000000"/>
        </w:rPr>
        <w:t xml:space="preserve">. Используя способ </w:t>
      </w:r>
      <w:r w:rsidRPr="008172BA">
        <w:t>списания стоимости пропорционально объёму продукции, о</w:t>
      </w:r>
      <w:r w:rsidRPr="008172BA">
        <w:rPr>
          <w:color w:val="000000"/>
        </w:rPr>
        <w:t xml:space="preserve">пределить поэтапно: годовые амортизационные отчисления, норму амортизации, амортизационные отчисления за месяц, амортизационные отчисления за фактически выполненную работу. </w:t>
      </w:r>
    </w:p>
    <w:p w:rsidR="00D2265B" w:rsidRPr="008172BA" w:rsidRDefault="00D2265B" w:rsidP="00D2265B">
      <w:pPr>
        <w:pStyle w:val="21"/>
        <w:spacing w:before="120" w:after="0" w:line="240" w:lineRule="auto"/>
        <w:ind w:left="-851"/>
        <w:jc w:val="both"/>
      </w:pPr>
      <w:r w:rsidRPr="001321BB">
        <w:rPr>
          <w:b/>
          <w:spacing w:val="20"/>
        </w:rPr>
        <w:t>Задача 3.62</w:t>
      </w:r>
      <w:r w:rsidRPr="008172BA">
        <w:t xml:space="preserve">. Стоимость катка 726 тыс. руб., нормативный срок </w:t>
      </w:r>
      <w:r w:rsidRPr="008172BA">
        <w:rPr>
          <w:color w:val="000000"/>
        </w:rPr>
        <w:t>–</w:t>
      </w:r>
      <w:r w:rsidRPr="008172BA">
        <w:t xml:space="preserve"> 10 лет, норма амортизации – 10 %, коэффициент ускорения – 2. Используя способ уменьшаемого остатка, определить амортиз</w:t>
      </w:r>
      <w:r w:rsidRPr="008172BA">
        <w:t>а</w:t>
      </w:r>
      <w:r w:rsidRPr="008172BA">
        <w:t xml:space="preserve">цию за 1-й, 2-й, 3-й, 4-й, 5-й и 6-й годы, амортизацию за два, три, семь, девять лет эксплуатации, остаточную стоимость после двух, трёх, семи и девяти лет службы. </w:t>
      </w:r>
    </w:p>
    <w:p w:rsidR="00D2265B" w:rsidRDefault="00D2265B" w:rsidP="00D2265B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D2265B" w:rsidRDefault="00D2265B" w:rsidP="00D2265B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D2265B" w:rsidRPr="001321BB" w:rsidRDefault="00D2265B" w:rsidP="00D2265B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D2265B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>Задача 4.2</w:t>
      </w:r>
      <w:r w:rsidRPr="00405E0C">
        <w:rPr>
          <w:b/>
          <w:iCs/>
        </w:rPr>
        <w:t>.</w:t>
      </w:r>
      <w:r w:rsidRPr="00A56FF0">
        <w:t xml:space="preserve"> Чистый вес изделия </w:t>
      </w:r>
      <w:smartTag w:uri="urn:schemas-microsoft-com:office:smarttags" w:element="metricconverter">
        <w:smartTagPr>
          <w:attr w:name="ProductID" w:val="350 кг"/>
        </w:smartTagPr>
        <w:r w:rsidRPr="00A56FF0">
          <w:t>350 кг</w:t>
        </w:r>
      </w:smartTag>
      <w:r w:rsidRPr="00A56FF0">
        <w:t xml:space="preserve">, величина фактических отходов при обработке заготовки – </w:t>
      </w:r>
      <w:smartTag w:uri="urn:schemas-microsoft-com:office:smarttags" w:element="metricconverter">
        <w:smartTagPr>
          <w:attr w:name="ProductID" w:val="92 кг"/>
        </w:smartTagPr>
        <w:r w:rsidRPr="00A56FF0">
          <w:t>92 кг</w:t>
        </w:r>
      </w:smartTag>
      <w:r w:rsidRPr="00A56FF0">
        <w:t xml:space="preserve">. В результате совершенствования технологии отходы планируется сократить на 10%. </w:t>
      </w:r>
      <w:r w:rsidRPr="00A56FF0">
        <w:rPr>
          <w:iCs/>
        </w:rPr>
        <w:t xml:space="preserve">Определить коэффициент использования металла и долю отходов до и после изменения технологии. </w:t>
      </w:r>
    </w:p>
    <w:p w:rsidR="00D2265B" w:rsidRPr="00A56FF0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405E0C">
        <w:rPr>
          <w:b/>
          <w:iCs/>
          <w:spacing w:val="20"/>
        </w:rPr>
        <w:t>Задача 4.12</w:t>
      </w:r>
      <w:r w:rsidRPr="00405E0C">
        <w:rPr>
          <w:b/>
          <w:iCs/>
        </w:rPr>
        <w:t>.</w:t>
      </w:r>
      <w:r w:rsidRPr="00A56FF0">
        <w:t xml:space="preserve"> Квартальная программа выпуска – 9000 шт., чистый вес 1 изделия – </w:t>
      </w:r>
      <w:smartTag w:uri="urn:schemas-microsoft-com:office:smarttags" w:element="metricconverter">
        <w:smartTagPr>
          <w:attr w:name="ProductID" w:val="8 кг"/>
        </w:smartTagPr>
        <w:r w:rsidRPr="00A56FF0">
          <w:t>8 кг</w:t>
        </w:r>
      </w:smartTag>
      <w:r w:rsidRPr="00A56FF0">
        <w:t>; потери при ков</w:t>
      </w:r>
      <w:r w:rsidRPr="00A56FF0">
        <w:softHyphen/>
        <w:t xml:space="preserve">ке – 2,9 кг; отходы в стружку – 11,7 кг; шлифовальная пыль – 0,4 кг. Интервал между поставками чугуна – 20 дней. </w:t>
      </w:r>
      <w:r w:rsidRPr="00A56FF0">
        <w:rPr>
          <w:iCs/>
        </w:rPr>
        <w:t xml:space="preserve">Определить </w:t>
      </w:r>
      <w:r w:rsidRPr="00A56FF0">
        <w:t>норму расхода, коэффициент использования ме</w:t>
      </w:r>
      <w:r w:rsidRPr="00A56FF0">
        <w:softHyphen/>
        <w:t xml:space="preserve">тала, нормативы текущего и страхового </w:t>
      </w:r>
      <w:r w:rsidRPr="00A56FF0">
        <w:rPr>
          <w:iCs/>
        </w:rPr>
        <w:t xml:space="preserve">запаса </w:t>
      </w:r>
      <w:r w:rsidRPr="00A56FF0">
        <w:t>металла.</w:t>
      </w:r>
    </w:p>
    <w:p w:rsidR="00D2265B" w:rsidRPr="00A56FF0" w:rsidRDefault="00D2265B" w:rsidP="00D2265B">
      <w:pPr>
        <w:ind w:left="-851"/>
        <w:jc w:val="both"/>
      </w:pPr>
      <w:r w:rsidRPr="00146A92">
        <w:rPr>
          <w:b/>
          <w:iCs/>
          <w:spacing w:val="20"/>
        </w:rPr>
        <w:t>Задача 4.22</w:t>
      </w:r>
      <w:r w:rsidRPr="00146A92">
        <w:rPr>
          <w:b/>
          <w:iCs/>
        </w:rPr>
        <w:t>.</w:t>
      </w:r>
      <w:r w:rsidRPr="00A56FF0">
        <w:t xml:space="preserve"> Медный прут можно получить: а) из Москвы месячными партиями стоимостью 20 млн. руб. на условиях предоплаты, груз находится в пути 30 дней; б) из Череповца квартальными партиями, груз находится в пути 5 дней, с его оплатой через 5 дней после прибытия. Выбрать вариант, требующий меньшей суммы оборотных средств. </w:t>
      </w:r>
    </w:p>
    <w:p w:rsidR="00D2265B" w:rsidRPr="00E43839" w:rsidRDefault="00D2265B" w:rsidP="00D2265B">
      <w:pPr>
        <w:ind w:left="-851"/>
        <w:jc w:val="both"/>
        <w:rPr>
          <w:sz w:val="28"/>
          <w:szCs w:val="28"/>
        </w:rPr>
      </w:pPr>
      <w:r w:rsidRPr="00146A92">
        <w:rPr>
          <w:b/>
          <w:iCs/>
          <w:spacing w:val="20"/>
        </w:rPr>
        <w:t>Задача</w:t>
      </w:r>
      <w:r w:rsidRPr="00146A92">
        <w:rPr>
          <w:b/>
          <w:spacing w:val="20"/>
        </w:rPr>
        <w:t xml:space="preserve"> 4.32</w:t>
      </w:r>
      <w:r w:rsidRPr="00A81B61">
        <w:t>.</w:t>
      </w:r>
      <w:r w:rsidRPr="00A81B61">
        <w:rPr>
          <w:b/>
        </w:rPr>
        <w:t xml:space="preserve"> </w:t>
      </w:r>
      <w:r w:rsidRPr="00A81B61">
        <w:t xml:space="preserve">Программа выпуска изделий в </w:t>
      </w:r>
      <w:r w:rsidRPr="00A81B61">
        <w:rPr>
          <w:lang w:val="en-US"/>
        </w:rPr>
        <w:t>IV</w:t>
      </w:r>
      <w:r w:rsidRPr="00A81B61">
        <w:t xml:space="preserve"> квартале планируемого года составит по изделию А – 400 шт., по изделию Б – 500 шт. Для стали норма подготовительного запаса – 1 день, транспортного – 4 дня; для чугуна норма подготовительного запаса – 3 дня, транспортного – 3 дня. Рассчитать нормы и частные нормативы оборотных средств в производственных запасах по основным видам материалов, а также общую потребность организации в оборотном капитале по данным табл.</w:t>
      </w:r>
    </w:p>
    <w:p w:rsidR="00D2265B" w:rsidRPr="00E43839" w:rsidRDefault="00D2265B" w:rsidP="00D2265B">
      <w:pPr>
        <w:pStyle w:val="21"/>
        <w:spacing w:after="0" w:line="240" w:lineRule="auto"/>
        <w:ind w:left="0" w:firstLine="709"/>
        <w:jc w:val="right"/>
        <w:rPr>
          <w:sz w:val="28"/>
          <w:szCs w:val="28"/>
        </w:rPr>
      </w:pPr>
    </w:p>
    <w:tbl>
      <w:tblPr>
        <w:tblW w:w="9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6"/>
        <w:gridCol w:w="1559"/>
        <w:gridCol w:w="2019"/>
        <w:gridCol w:w="2118"/>
        <w:gridCol w:w="1750"/>
      </w:tblGrid>
      <w:tr w:rsidR="00D2265B" w:rsidRPr="00A81B61" w:rsidTr="00FC1DBB">
        <w:trPr>
          <w:cantSplit/>
          <w:trHeight w:val="140"/>
        </w:trPr>
        <w:tc>
          <w:tcPr>
            <w:tcW w:w="1716" w:type="dxa"/>
            <w:vMerge w:val="restart"/>
          </w:tcPr>
          <w:p w:rsidR="00D2265B" w:rsidRPr="00A81B61" w:rsidRDefault="00D2265B" w:rsidP="00FC1DBB">
            <w:pPr>
              <w:spacing w:line="240" w:lineRule="exact"/>
            </w:pPr>
            <w:r w:rsidRPr="00A81B61">
              <w:rPr>
                <w:sz w:val="22"/>
                <w:szCs w:val="22"/>
              </w:rPr>
              <w:t>Материал</w:t>
            </w:r>
          </w:p>
        </w:tc>
        <w:tc>
          <w:tcPr>
            <w:tcW w:w="3578" w:type="dxa"/>
            <w:gridSpan w:val="2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Норма расхода на 1 изделие, кг</w:t>
            </w:r>
          </w:p>
        </w:tc>
        <w:tc>
          <w:tcPr>
            <w:tcW w:w="2118" w:type="dxa"/>
            <w:vMerge w:val="restart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Интервал между поставками, дни</w:t>
            </w:r>
          </w:p>
        </w:tc>
        <w:tc>
          <w:tcPr>
            <w:tcW w:w="1750" w:type="dxa"/>
            <w:vMerge w:val="restart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Цена,</w:t>
            </w:r>
          </w:p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тыс. руб./т</w:t>
            </w:r>
          </w:p>
        </w:tc>
      </w:tr>
      <w:tr w:rsidR="00D2265B" w:rsidRPr="00A81B61" w:rsidTr="00FC1DBB">
        <w:trPr>
          <w:cantSplit/>
          <w:trHeight w:val="140"/>
        </w:trPr>
        <w:tc>
          <w:tcPr>
            <w:tcW w:w="1716" w:type="dxa"/>
            <w:vMerge/>
          </w:tcPr>
          <w:p w:rsidR="00D2265B" w:rsidRPr="00A81B61" w:rsidRDefault="00D2265B" w:rsidP="00FC1DBB">
            <w:pPr>
              <w:spacing w:line="240" w:lineRule="exact"/>
            </w:pPr>
          </w:p>
        </w:tc>
        <w:tc>
          <w:tcPr>
            <w:tcW w:w="155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Изделие А</w:t>
            </w:r>
          </w:p>
        </w:tc>
        <w:tc>
          <w:tcPr>
            <w:tcW w:w="201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Изделие Б</w:t>
            </w:r>
          </w:p>
        </w:tc>
        <w:tc>
          <w:tcPr>
            <w:tcW w:w="2118" w:type="dxa"/>
            <w:vMerge/>
          </w:tcPr>
          <w:p w:rsidR="00D2265B" w:rsidRPr="00A81B61" w:rsidRDefault="00D2265B" w:rsidP="00FC1DBB">
            <w:pPr>
              <w:spacing w:line="240" w:lineRule="exact"/>
              <w:jc w:val="center"/>
            </w:pPr>
          </w:p>
        </w:tc>
        <w:tc>
          <w:tcPr>
            <w:tcW w:w="1750" w:type="dxa"/>
            <w:vMerge/>
          </w:tcPr>
          <w:p w:rsidR="00D2265B" w:rsidRPr="00A81B61" w:rsidRDefault="00D2265B" w:rsidP="00FC1DBB">
            <w:pPr>
              <w:spacing w:line="240" w:lineRule="exact"/>
              <w:jc w:val="center"/>
            </w:pPr>
          </w:p>
        </w:tc>
      </w:tr>
      <w:tr w:rsidR="00D2265B" w:rsidRPr="00A81B61" w:rsidTr="00FC1DBB">
        <w:trPr>
          <w:cantSplit/>
          <w:trHeight w:val="151"/>
        </w:trPr>
        <w:tc>
          <w:tcPr>
            <w:tcW w:w="1716" w:type="dxa"/>
          </w:tcPr>
          <w:p w:rsidR="00D2265B" w:rsidRPr="00A81B61" w:rsidRDefault="00D2265B" w:rsidP="00FC1DBB">
            <w:pPr>
              <w:spacing w:line="240" w:lineRule="exact"/>
            </w:pPr>
            <w:r w:rsidRPr="00A81B61">
              <w:rPr>
                <w:sz w:val="22"/>
                <w:szCs w:val="22"/>
              </w:rPr>
              <w:t>Сталь</w:t>
            </w:r>
          </w:p>
        </w:tc>
        <w:tc>
          <w:tcPr>
            <w:tcW w:w="155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200</w:t>
            </w:r>
          </w:p>
        </w:tc>
        <w:tc>
          <w:tcPr>
            <w:tcW w:w="201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560</w:t>
            </w:r>
          </w:p>
        </w:tc>
        <w:tc>
          <w:tcPr>
            <w:tcW w:w="2118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20</w:t>
            </w:r>
          </w:p>
        </w:tc>
        <w:tc>
          <w:tcPr>
            <w:tcW w:w="1750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80</w:t>
            </w:r>
          </w:p>
        </w:tc>
      </w:tr>
      <w:tr w:rsidR="00D2265B" w:rsidRPr="00A81B61" w:rsidTr="00FC1DBB">
        <w:trPr>
          <w:cantSplit/>
          <w:trHeight w:val="165"/>
        </w:trPr>
        <w:tc>
          <w:tcPr>
            <w:tcW w:w="1716" w:type="dxa"/>
          </w:tcPr>
          <w:p w:rsidR="00D2265B" w:rsidRPr="00A81B61" w:rsidRDefault="00D2265B" w:rsidP="00FC1DBB">
            <w:pPr>
              <w:spacing w:line="240" w:lineRule="exact"/>
            </w:pPr>
            <w:r w:rsidRPr="00A81B61">
              <w:rPr>
                <w:sz w:val="22"/>
                <w:szCs w:val="22"/>
              </w:rPr>
              <w:t>Чугун</w:t>
            </w:r>
          </w:p>
        </w:tc>
        <w:tc>
          <w:tcPr>
            <w:tcW w:w="155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300</w:t>
            </w:r>
          </w:p>
        </w:tc>
        <w:tc>
          <w:tcPr>
            <w:tcW w:w="2019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120</w:t>
            </w:r>
          </w:p>
        </w:tc>
        <w:tc>
          <w:tcPr>
            <w:tcW w:w="2118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32</w:t>
            </w:r>
          </w:p>
        </w:tc>
        <w:tc>
          <w:tcPr>
            <w:tcW w:w="1750" w:type="dxa"/>
          </w:tcPr>
          <w:p w:rsidR="00D2265B" w:rsidRPr="00A81B61" w:rsidRDefault="00D2265B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50</w:t>
            </w:r>
          </w:p>
        </w:tc>
      </w:tr>
    </w:tbl>
    <w:p w:rsidR="00D2265B" w:rsidRDefault="00D2265B" w:rsidP="00D2265B">
      <w:pPr>
        <w:widowControl w:val="0"/>
        <w:ind w:firstLine="709"/>
        <w:jc w:val="both"/>
        <w:rPr>
          <w:b/>
          <w:iCs/>
          <w:spacing w:val="20"/>
          <w:sz w:val="28"/>
          <w:szCs w:val="28"/>
        </w:rPr>
      </w:pPr>
    </w:p>
    <w:p w:rsidR="00D2265B" w:rsidRPr="00A81B61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707312">
        <w:rPr>
          <w:b/>
          <w:iCs/>
          <w:spacing w:val="20"/>
        </w:rPr>
        <w:t>Задача 4.42</w:t>
      </w:r>
      <w:r w:rsidRPr="00707312">
        <w:rPr>
          <w:b/>
          <w:iCs/>
        </w:rPr>
        <w:t>.</w:t>
      </w:r>
      <w:r w:rsidRPr="00A81B61">
        <w:rPr>
          <w:iCs/>
        </w:rPr>
        <w:t xml:space="preserve"> Выпуск продукции – 250 тыс. шт. в год, норма расхода </w:t>
      </w:r>
      <w:smartTag w:uri="urn:schemas-microsoft-com:office:smarttags" w:element="metricconverter">
        <w:smartTagPr>
          <w:attr w:name="ProductID" w:val="12 кг"/>
        </w:smartTagPr>
        <w:r w:rsidRPr="00A81B61">
          <w:rPr>
            <w:iCs/>
          </w:rPr>
          <w:t>12 кг</w:t>
        </w:r>
      </w:smartTag>
      <w:r w:rsidRPr="00A81B61">
        <w:rPr>
          <w:iCs/>
        </w:rPr>
        <w:t xml:space="preserve"> металла на 1 изделие, цена металла 12 руб. за </w:t>
      </w:r>
      <w:smartTag w:uri="urn:schemas-microsoft-com:office:smarttags" w:element="metricconverter">
        <w:smartTagPr>
          <w:attr w:name="ProductID" w:val="1 кг"/>
        </w:smartTagPr>
        <w:r w:rsidRPr="00A81B61">
          <w:rPr>
            <w:iCs/>
          </w:rPr>
          <w:t>1 кг</w:t>
        </w:r>
      </w:smartTag>
      <w:r w:rsidRPr="00A81B61">
        <w:rPr>
          <w:iCs/>
        </w:rPr>
        <w:t xml:space="preserve">. Норма транспортного запаса – 3 дня, подготовительного – 4 дня. Рассчитать норму и норматив запаса материала на основе поставок материалов табл. </w:t>
      </w:r>
    </w:p>
    <w:p w:rsidR="00D2265B" w:rsidRPr="00A81B61" w:rsidRDefault="00D2265B" w:rsidP="00D2265B">
      <w:pPr>
        <w:shd w:val="clear" w:color="auto" w:fill="FFFFFF"/>
        <w:autoSpaceDE w:val="0"/>
        <w:autoSpaceDN w:val="0"/>
        <w:adjustRightInd w:val="0"/>
        <w:ind w:left="-851" w:firstLine="709"/>
        <w:jc w:val="both"/>
        <w:rPr>
          <w:iCs/>
        </w:rPr>
      </w:pPr>
    </w:p>
    <w:tbl>
      <w:tblPr>
        <w:tblW w:w="8505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2126"/>
        <w:gridCol w:w="2127"/>
        <w:gridCol w:w="2126"/>
      </w:tblGrid>
      <w:tr w:rsidR="00D2265B" w:rsidRPr="00A81B61" w:rsidTr="00FC1DBB">
        <w:trPr>
          <w:trHeight w:val="208"/>
        </w:trPr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 xml:space="preserve">Дата поставки 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Объем поставок, т</w:t>
            </w:r>
          </w:p>
        </w:tc>
        <w:tc>
          <w:tcPr>
            <w:tcW w:w="2127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 xml:space="preserve">Дата поставки 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Объем поставок, т</w:t>
            </w:r>
          </w:p>
        </w:tc>
      </w:tr>
      <w:tr w:rsidR="00D2265B" w:rsidRPr="00A81B61" w:rsidTr="00FC1DBB">
        <w:trPr>
          <w:trHeight w:val="208"/>
        </w:trPr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1.03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170</w:t>
            </w:r>
          </w:p>
        </w:tc>
        <w:tc>
          <w:tcPr>
            <w:tcW w:w="2127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25.04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870</w:t>
            </w:r>
          </w:p>
        </w:tc>
      </w:tr>
      <w:tr w:rsidR="00D2265B" w:rsidRPr="00A81B61" w:rsidTr="00FC1DBB">
        <w:trPr>
          <w:trHeight w:val="191"/>
        </w:trPr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lastRenderedPageBreak/>
              <w:t>6.03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860</w:t>
            </w:r>
          </w:p>
        </w:tc>
        <w:tc>
          <w:tcPr>
            <w:tcW w:w="2127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5.05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930</w:t>
            </w:r>
          </w:p>
        </w:tc>
      </w:tr>
      <w:tr w:rsidR="00D2265B" w:rsidRPr="00A81B61" w:rsidTr="00FC1DBB">
        <w:trPr>
          <w:trHeight w:val="191"/>
        </w:trPr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15.04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650</w:t>
            </w:r>
          </w:p>
        </w:tc>
        <w:tc>
          <w:tcPr>
            <w:tcW w:w="2127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12.05</w:t>
            </w:r>
          </w:p>
        </w:tc>
        <w:tc>
          <w:tcPr>
            <w:tcW w:w="2126" w:type="dxa"/>
          </w:tcPr>
          <w:p w:rsidR="00D2265B" w:rsidRPr="00A81B61" w:rsidRDefault="00D2265B" w:rsidP="00FC1DBB">
            <w:pPr>
              <w:widowControl w:val="0"/>
              <w:jc w:val="center"/>
              <w:rPr>
                <w:snapToGrid w:val="0"/>
              </w:rPr>
            </w:pPr>
            <w:r w:rsidRPr="00A81B61">
              <w:rPr>
                <w:snapToGrid w:val="0"/>
              </w:rPr>
              <w:t>250</w:t>
            </w:r>
          </w:p>
        </w:tc>
      </w:tr>
    </w:tbl>
    <w:p w:rsidR="00D2265B" w:rsidRPr="00E43839" w:rsidRDefault="00D2265B" w:rsidP="00D2265B">
      <w:pPr>
        <w:pStyle w:val="21"/>
        <w:spacing w:after="0" w:line="240" w:lineRule="auto"/>
        <w:ind w:left="0" w:firstLine="709"/>
        <w:jc w:val="both"/>
        <w:rPr>
          <w:iCs/>
          <w:sz w:val="28"/>
          <w:szCs w:val="28"/>
        </w:rPr>
      </w:pPr>
    </w:p>
    <w:p w:rsidR="00D2265B" w:rsidRPr="00CB0483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707312">
        <w:rPr>
          <w:b/>
          <w:iCs/>
          <w:spacing w:val="20"/>
        </w:rPr>
        <w:t>Задача 4.52</w:t>
      </w:r>
      <w:r w:rsidRPr="00CB0483">
        <w:t>. Объём реализации продукции в отчётном квартале – 100 млн. руб. при средних остатках оборотных средств 25 млн. руб. Объём реализации в следующем квартале возрастёт на 10% при неизменной сумме оборотных средств.</w:t>
      </w:r>
      <w:r w:rsidRPr="00CB0483">
        <w:rPr>
          <w:iCs/>
        </w:rPr>
        <w:t xml:space="preserve"> Определить показатели эффективности использования оборотных средств по годам (коэффициенты оборачиваемости, загрузки, длительность одного оборота) и оценить их высвобождение</w:t>
      </w:r>
      <w:r w:rsidRPr="00CB0483">
        <w:t>.</w:t>
      </w:r>
    </w:p>
    <w:p w:rsidR="00D2265B" w:rsidRPr="00CB0483" w:rsidRDefault="00D2265B" w:rsidP="00D2265B">
      <w:pPr>
        <w:ind w:left="-851"/>
        <w:jc w:val="both"/>
      </w:pPr>
      <w:r w:rsidRPr="006039D6">
        <w:rPr>
          <w:b/>
          <w:iCs/>
          <w:spacing w:val="20"/>
        </w:rPr>
        <w:t>Задача 4.62</w:t>
      </w:r>
      <w:r w:rsidRPr="00CB0483">
        <w:rPr>
          <w:iCs/>
        </w:rPr>
        <w:t>.</w:t>
      </w:r>
      <w:r w:rsidRPr="00CB0483">
        <w:rPr>
          <w:b/>
        </w:rPr>
        <w:t xml:space="preserve"> </w:t>
      </w:r>
      <w:r w:rsidRPr="00CB0483">
        <w:t>В 2009 году реализовано продукции на 350 млн. руб. при среднегодовом остатке оборотных средств 50 млн. руб. В 2010 году в результате продажи части производственных запасов материалов и снижения трудоёмкости продукции длительность оборота сократилась на 15 дней. Определить показатели эффективного использования оборотных средств по годам, размер оборотных средств отчётного года, оценить абсолютное и относительное высвобождение оборотных средств.</w:t>
      </w:r>
    </w:p>
    <w:p w:rsidR="00D2265B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</w:p>
    <w:p w:rsidR="00D2265B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D2265B" w:rsidRPr="00CB0483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B0483">
        <w:t xml:space="preserve"> </w:t>
      </w:r>
    </w:p>
    <w:p w:rsidR="00D2265B" w:rsidRDefault="00D2265B" w:rsidP="00D2265B">
      <w:pPr>
        <w:widowControl w:val="0"/>
        <w:ind w:left="-851"/>
        <w:jc w:val="both"/>
        <w:rPr>
          <w:snapToGrid w:val="0"/>
        </w:rPr>
      </w:pPr>
      <w:r w:rsidRPr="00CC0590">
        <w:rPr>
          <w:b/>
          <w:snapToGrid w:val="0"/>
          <w:spacing w:val="20"/>
        </w:rPr>
        <w:t>Задача 5.2</w:t>
      </w:r>
      <w:r w:rsidRPr="00CB0483">
        <w:rPr>
          <w:snapToGrid w:val="0"/>
        </w:rPr>
        <w:t xml:space="preserve">. В организации имеется 18 башенных кранов, один кран обслуживается одним крановщиком; режим работы </w:t>
      </w:r>
      <w:r w:rsidRPr="00CB0483">
        <w:rPr>
          <w:color w:val="000000"/>
        </w:rPr>
        <w:t>– 3 смены, номинальное время – 310 дней, явочное – 270 дней.</w:t>
      </w:r>
      <w:r w:rsidRPr="00CB0483">
        <w:rPr>
          <w:snapToGrid w:val="0"/>
        </w:rPr>
        <w:t xml:space="preserve"> Определить число крановщиков. </w:t>
      </w:r>
    </w:p>
    <w:p w:rsidR="00D2265B" w:rsidRPr="00CB0483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iCs/>
          <w:spacing w:val="20"/>
        </w:rPr>
        <w:t>Задача</w:t>
      </w:r>
      <w:r w:rsidRPr="00CB0483">
        <w:rPr>
          <w:iCs/>
          <w:spacing w:val="20"/>
        </w:rPr>
        <w:t xml:space="preserve"> </w:t>
      </w:r>
      <w:r w:rsidRPr="00CC0590">
        <w:rPr>
          <w:b/>
          <w:iCs/>
          <w:spacing w:val="20"/>
        </w:rPr>
        <w:t>5.12</w:t>
      </w:r>
      <w:r w:rsidRPr="00CB0483">
        <w:t>.</w:t>
      </w:r>
      <w:r w:rsidRPr="00CB0483">
        <w:rPr>
          <w:iCs/>
        </w:rPr>
        <w:t xml:space="preserve"> Р</w:t>
      </w:r>
      <w:r w:rsidRPr="00CB0483">
        <w:t>ежим работы завода непре</w:t>
      </w:r>
      <w:r w:rsidRPr="00CB0483">
        <w:softHyphen/>
        <w:t>рывный; эффективный фонд одного рабочего – 220 дней; число обслуживаемых станков – 60; каждый станок обслуживается звеном из трёх человек; график работы 3-сменный; продолжительность смены – 8 ч. Определить явочную и списочную численность работников.</w:t>
      </w:r>
    </w:p>
    <w:p w:rsidR="00D2265B" w:rsidRPr="00CB0483" w:rsidRDefault="00D2265B" w:rsidP="00D226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>Задача 5.22</w:t>
      </w:r>
      <w:r w:rsidRPr="00CB0483">
        <w:rPr>
          <w:iCs/>
        </w:rPr>
        <w:t>. О</w:t>
      </w:r>
      <w:r w:rsidRPr="00CB0483">
        <w:rPr>
          <w:bCs/>
          <w:iCs/>
        </w:rPr>
        <w:t>рганизация</w:t>
      </w:r>
      <w:r w:rsidRPr="00CB0483">
        <w:rPr>
          <w:iCs/>
        </w:rPr>
        <w:t xml:space="preserve"> </w:t>
      </w:r>
      <w:r w:rsidRPr="00CB0483">
        <w:t>начала работать с 10 мая. Число работников по списку (чел.): 10 по 17</w:t>
      </w:r>
      <w:r w:rsidRPr="00CB0483">
        <w:rPr>
          <w:iCs/>
        </w:rPr>
        <w:t xml:space="preserve"> </w:t>
      </w:r>
      <w:r w:rsidRPr="00CB0483">
        <w:t xml:space="preserve">мая – 300; 18 мая – 310; 19 мая – 320; 20 мая – 330; с 21 по 31 мая – 340; с 1 июня по 31 декабря – 350. Определить среднесписочную численность работников в мае, </w:t>
      </w:r>
      <w:r w:rsidRPr="00CB0483">
        <w:rPr>
          <w:bCs/>
          <w:lang w:val="en-US"/>
        </w:rPr>
        <w:t>II</w:t>
      </w:r>
      <w:r w:rsidRPr="00CB0483">
        <w:rPr>
          <w:bCs/>
        </w:rPr>
        <w:t xml:space="preserve">, </w:t>
      </w:r>
      <w:r w:rsidRPr="00CB0483">
        <w:rPr>
          <w:bCs/>
          <w:lang w:val="en-US"/>
        </w:rPr>
        <w:t>III</w:t>
      </w:r>
      <w:r w:rsidRPr="00CB0483">
        <w:rPr>
          <w:bCs/>
        </w:rPr>
        <w:t xml:space="preserve">, </w:t>
      </w:r>
      <w:r w:rsidRPr="00CB0483">
        <w:rPr>
          <w:lang w:val="en-US"/>
        </w:rPr>
        <w:t>IV</w:t>
      </w:r>
      <w:r w:rsidRPr="00CB0483">
        <w:t xml:space="preserve"> кварталах и за год.</w:t>
      </w:r>
    </w:p>
    <w:p w:rsidR="00D2265B" w:rsidRPr="00CB0483" w:rsidRDefault="00D2265B" w:rsidP="00D2265B">
      <w:pPr>
        <w:ind w:left="-851"/>
        <w:jc w:val="both"/>
      </w:pPr>
      <w:r w:rsidRPr="00CC0590">
        <w:rPr>
          <w:b/>
          <w:iCs/>
          <w:spacing w:val="20"/>
        </w:rPr>
        <w:t>Задача 5.32</w:t>
      </w:r>
      <w:r w:rsidRPr="00CB0483">
        <w:rPr>
          <w:iCs/>
        </w:rPr>
        <w:t>.</w:t>
      </w:r>
      <w:r w:rsidRPr="00CB0483">
        <w:t xml:space="preserve"> Определить абсолютные величины принятых, выбывших, уволенных по собственному желанию и за нарушения трудовой дисциплины, а также коэффициенты приёма, выбытия, текучести, стабильности по исходным данным о движении рабочих (чел.) за неделю табл. </w:t>
      </w:r>
    </w:p>
    <w:p w:rsidR="00D2265B" w:rsidRPr="00E43839" w:rsidRDefault="00D2265B" w:rsidP="00D2265B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3"/>
        <w:gridCol w:w="845"/>
      </w:tblGrid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Состояло рабочих по списку на начало отчётного года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3250</w:t>
            </w:r>
          </w:p>
        </w:tc>
      </w:tr>
      <w:tr w:rsidR="00D2265B" w:rsidRPr="00E43839" w:rsidTr="00FC1DBB">
        <w:trPr>
          <w:trHeight w:val="173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Принято за год по организованному набору, общественному призыву и т.п.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136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Принято за год по направлению из числа окончивших учебные заведения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75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Переведено из других предприятий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14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Переведено в рабочие из других категорий персонала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15</w:t>
            </w:r>
          </w:p>
        </w:tc>
      </w:tr>
      <w:tr w:rsidR="00D2265B" w:rsidRPr="00E43839" w:rsidTr="00FC1DBB">
        <w:trPr>
          <w:trHeight w:val="254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Переведено на другие предприятия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18</w:t>
            </w:r>
          </w:p>
        </w:tc>
      </w:tr>
      <w:tr w:rsidR="00D2265B" w:rsidRPr="00E43839" w:rsidTr="00FC1DBB">
        <w:trPr>
          <w:trHeight w:val="254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Переведено из инженерно-технических работников в рабочие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8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Выбыло в связи с призывом на военную службу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29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Выбыло в связи с уходом на пенсию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37</w:t>
            </w:r>
          </w:p>
        </w:tc>
      </w:tr>
      <w:tr w:rsidR="00D2265B" w:rsidRPr="00E43839" w:rsidTr="00FC1DBB">
        <w:trPr>
          <w:trHeight w:val="254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Выбыло по собственному желанию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232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Уволено за прогул и другие нарушения трудовой дисциплины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14</w:t>
            </w:r>
          </w:p>
        </w:tc>
      </w:tr>
      <w:tr w:rsidR="00D2265B" w:rsidRPr="00E43839" w:rsidTr="00FC1DBB">
        <w:trPr>
          <w:trHeight w:val="242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Число рабочих, состоящих в списке весь год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2847</w:t>
            </w:r>
          </w:p>
        </w:tc>
      </w:tr>
      <w:tr w:rsidR="00D2265B" w:rsidRPr="00E43839" w:rsidTr="00FC1DBB">
        <w:trPr>
          <w:trHeight w:val="254"/>
        </w:trPr>
        <w:tc>
          <w:tcPr>
            <w:tcW w:w="8263" w:type="dxa"/>
          </w:tcPr>
          <w:p w:rsidR="00D2265B" w:rsidRPr="00E43839" w:rsidRDefault="00D2265B" w:rsidP="00FC1DBB">
            <w:pPr>
              <w:spacing w:line="240" w:lineRule="exact"/>
              <w:jc w:val="both"/>
            </w:pPr>
            <w:r w:rsidRPr="00E43839">
              <w:t>Среднее списочное число рабочих</w:t>
            </w:r>
          </w:p>
        </w:tc>
        <w:tc>
          <w:tcPr>
            <w:tcW w:w="845" w:type="dxa"/>
          </w:tcPr>
          <w:p w:rsidR="00D2265B" w:rsidRPr="00E43839" w:rsidRDefault="00D2265B" w:rsidP="00FC1DBB">
            <w:pPr>
              <w:spacing w:line="240" w:lineRule="exact"/>
              <w:jc w:val="center"/>
            </w:pPr>
            <w:r w:rsidRPr="00E43839">
              <w:t>3015</w:t>
            </w:r>
          </w:p>
        </w:tc>
      </w:tr>
    </w:tbl>
    <w:p w:rsidR="00D2265B" w:rsidRPr="00E43839" w:rsidRDefault="00D2265B" w:rsidP="00D226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265B" w:rsidRDefault="00D2265B" w:rsidP="00D2265B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D2265B" w:rsidRPr="007F3BF9" w:rsidRDefault="00D2265B" w:rsidP="00D2265B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D2265B" w:rsidRDefault="00D2265B" w:rsidP="00D2265B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6.2</w:t>
      </w:r>
      <w:r w:rsidRPr="00FF0C33">
        <w:rPr>
          <w:b/>
        </w:rPr>
        <w:t>.</w:t>
      </w:r>
      <w:r w:rsidRPr="00CB0483">
        <w:t xml:space="preserve"> В организации числятся работники Иванов с установленным должностным окладом в размере 15 тыс. руб. в месяц и Сидоров с тарифной ставкой 10 тыс. руб. Количество рабочего времени в месяц по графику составляет 22 рабочих дня или 160 ч. Работник Иванов отработал полный месяц (160 ч), а Сидоров только 120 ч за месяц. Определить зарплату Иванова и Сидорова. </w:t>
      </w:r>
    </w:p>
    <w:p w:rsidR="00D2265B" w:rsidRPr="00CB0483" w:rsidRDefault="00D2265B" w:rsidP="00D2265B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lastRenderedPageBreak/>
        <w:t>Задача 6.12</w:t>
      </w:r>
      <w:r w:rsidRPr="00FF0C33">
        <w:rPr>
          <w:b/>
        </w:rPr>
        <w:t>.</w:t>
      </w:r>
      <w:r w:rsidRPr="00CB0483">
        <w:t xml:space="preserve"> В вечернее время (с 22</w:t>
      </w:r>
      <w:r w:rsidRPr="00CB0483">
        <w:rPr>
          <w:vertAlign w:val="superscript"/>
        </w:rPr>
        <w:t>00</w:t>
      </w:r>
      <w:r w:rsidRPr="00CB0483">
        <w:t xml:space="preserve"> до 24</w:t>
      </w:r>
      <w:r w:rsidRPr="00CB0483">
        <w:rPr>
          <w:vertAlign w:val="superscript"/>
        </w:rPr>
        <w:t>00</w:t>
      </w:r>
      <w:r w:rsidRPr="00CB0483">
        <w:t>) в плановом периоде будут работать 110 чел, в ночное время (с 0</w:t>
      </w:r>
      <w:r w:rsidRPr="00CB0483">
        <w:rPr>
          <w:vertAlign w:val="superscript"/>
        </w:rPr>
        <w:t xml:space="preserve">00 </w:t>
      </w:r>
      <w:r w:rsidRPr="00CB0483">
        <w:t>до 6</w:t>
      </w:r>
      <w:r w:rsidRPr="00CB0483">
        <w:rPr>
          <w:vertAlign w:val="superscript"/>
        </w:rPr>
        <w:t>00</w:t>
      </w:r>
      <w:r w:rsidRPr="00CB0483">
        <w:t xml:space="preserve">) </w:t>
      </w:r>
      <w:r w:rsidRPr="00CB0483">
        <w:rPr>
          <w:bCs/>
          <w:color w:val="000000"/>
        </w:rPr>
        <w:t>– 95 чел. Среднечасовая тарифная ставка рабочего 60,00 руб. Годовой эффективный фонд рабочего времени – 262 дня. Доплата за работу в вечернюю смену – 20 %, в ночную – 40 % часовой тарифной ставки.</w:t>
      </w:r>
      <w:r w:rsidRPr="00CB0483">
        <w:t xml:space="preserve"> Определить сумму доплат за работу в ночное и вечернее время.</w:t>
      </w:r>
    </w:p>
    <w:p w:rsidR="00D2265B" w:rsidRPr="00CB0483" w:rsidRDefault="00D2265B" w:rsidP="00D2265B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</w:rPr>
        <w:t>Задача 6.29</w:t>
      </w:r>
      <w:r w:rsidRPr="00CB0483">
        <w:t>. На предприятии действует сдельно-прогрессивная оплата труда. Рабочий в течение месяца выполнил норму выработки на 125 % и заработал по прямым сдельным расценкам 18000 руб. Уровень выполнения норм выработки, принятый за базу, составляет 105 %. За продукцию, изготовленную сверх исходной нормы до 115 %, расценка повышается в 1,5 раза. За продукцию, изготовленную сверх 115 %, расценка повышается в 2 раза. Определить полный месячный заработок рабочего с учётом перевыполнения норм.</w:t>
      </w:r>
    </w:p>
    <w:p w:rsidR="00D2265B" w:rsidRPr="00CB0483" w:rsidRDefault="00D2265B" w:rsidP="00D2265B">
      <w:pPr>
        <w:tabs>
          <w:tab w:val="left" w:pos="1080"/>
        </w:tabs>
        <w:ind w:left="-993"/>
        <w:jc w:val="both"/>
      </w:pPr>
    </w:p>
    <w:p w:rsidR="00AB79B2" w:rsidRPr="00D27462" w:rsidRDefault="00AB79B2" w:rsidP="00AB79B2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AB79B2" w:rsidRPr="00CB0483" w:rsidRDefault="00AB79B2" w:rsidP="00AB79B2">
      <w:pPr>
        <w:pStyle w:val="2"/>
        <w:spacing w:line="240" w:lineRule="auto"/>
        <w:ind w:right="0"/>
        <w:jc w:val="both"/>
        <w:rPr>
          <w:b w:val="0"/>
          <w:iCs/>
          <w:spacing w:val="0"/>
          <w:w w:val="100"/>
          <w:sz w:val="24"/>
          <w:szCs w:val="24"/>
        </w:rPr>
      </w:pPr>
    </w:p>
    <w:p w:rsidR="00AB79B2" w:rsidRDefault="00AB79B2" w:rsidP="00AB79B2">
      <w:pPr>
        <w:pStyle w:val="2"/>
        <w:spacing w:line="240" w:lineRule="auto"/>
        <w:ind w:left="-993" w:right="0"/>
        <w:jc w:val="both"/>
        <w:rPr>
          <w:b w:val="0"/>
          <w:iCs/>
          <w:spacing w:val="0"/>
          <w:w w:val="100"/>
          <w:sz w:val="24"/>
          <w:szCs w:val="24"/>
        </w:rPr>
      </w:pPr>
      <w:r w:rsidRPr="002628CE">
        <w:rPr>
          <w:iCs/>
          <w:spacing w:val="20"/>
          <w:w w:val="100"/>
          <w:sz w:val="24"/>
          <w:szCs w:val="24"/>
        </w:rPr>
        <w:t>Задача 7.2</w:t>
      </w:r>
      <w:r w:rsidRPr="002628CE">
        <w:rPr>
          <w:iCs/>
          <w:spacing w:val="0"/>
          <w:w w:val="100"/>
          <w:sz w:val="24"/>
          <w:szCs w:val="24"/>
        </w:rPr>
        <w:t>.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Банк предлагает 24 % годовых. Определить первоначальный вклад, чтобы через 3 года иметь на счёте 150 тыс. рублей.</w:t>
      </w:r>
    </w:p>
    <w:p w:rsidR="00AB79B2" w:rsidRPr="00CB0483" w:rsidRDefault="00AB79B2" w:rsidP="00AB79B2">
      <w:pPr>
        <w:tabs>
          <w:tab w:val="left" w:pos="0"/>
        </w:tabs>
        <w:ind w:left="-993"/>
        <w:jc w:val="both"/>
      </w:pPr>
      <w:r w:rsidRPr="002628CE">
        <w:rPr>
          <w:b/>
          <w:spacing w:val="20"/>
        </w:rPr>
        <w:t>Задача 7.12</w:t>
      </w:r>
      <w:r w:rsidRPr="00CB0483">
        <w:t xml:space="preserve">. Инвестор имеет 100 тыс. руб. и хотел бы их положить в банк на 4 года под 24 % годовых. Определить будущую сумму денежных средств. </w:t>
      </w:r>
    </w:p>
    <w:p w:rsidR="00AB79B2" w:rsidRPr="00CB0483" w:rsidRDefault="00AB79B2" w:rsidP="00AB79B2">
      <w:pPr>
        <w:shd w:val="clear" w:color="auto" w:fill="FFFFFF"/>
        <w:ind w:left="-993"/>
        <w:jc w:val="both"/>
        <w:rPr>
          <w:bCs/>
        </w:rPr>
      </w:pPr>
      <w:r w:rsidRPr="002628CE">
        <w:rPr>
          <w:b/>
          <w:color w:val="000000"/>
          <w:spacing w:val="20"/>
        </w:rPr>
        <w:t>Задача 7.23</w:t>
      </w:r>
      <w:r w:rsidRPr="002628CE">
        <w:rPr>
          <w:b/>
          <w:color w:val="000000"/>
        </w:rPr>
        <w:t>.</w:t>
      </w:r>
      <w:r w:rsidRPr="00CB0483">
        <w:rPr>
          <w:color w:val="000000"/>
        </w:rPr>
        <w:t xml:space="preserve"> Решается вопрос о покупке оборудования стоимостью 100 тыс. руб. Предполагается, что оно будет работать 5 лет. Ежегодный приток дохода в кассу за счёт применения оборудования составит 80 тыс. руб. Текущие расходы, связанные с эксплуатацией оборудования по годам: 1-й </w:t>
      </w:r>
      <w:r w:rsidRPr="00CB0483">
        <w:t>–</w:t>
      </w:r>
      <w:r w:rsidRPr="00CB0483">
        <w:rPr>
          <w:color w:val="000000"/>
        </w:rPr>
        <w:t xml:space="preserve"> 10 тыс. руб., 2-й </w:t>
      </w:r>
      <w:r w:rsidRPr="00CB0483">
        <w:t>–</w:t>
      </w:r>
      <w:r w:rsidRPr="00CB0483">
        <w:rPr>
          <w:color w:val="000000"/>
        </w:rPr>
        <w:t xml:space="preserve"> 20 тыс. руб., 3-й </w:t>
      </w:r>
      <w:r w:rsidRPr="00CB0483">
        <w:t>–</w:t>
      </w:r>
      <w:r w:rsidRPr="00CB0483">
        <w:rPr>
          <w:color w:val="000000"/>
        </w:rPr>
        <w:t xml:space="preserve"> 30 тыс. руб., 4-й </w:t>
      </w:r>
      <w:r w:rsidRPr="00CB0483">
        <w:t>–40</w:t>
      </w:r>
      <w:r w:rsidRPr="00CB0483">
        <w:rPr>
          <w:color w:val="000000"/>
        </w:rPr>
        <w:t xml:space="preserve"> тыс. руб., 5-й </w:t>
      </w:r>
      <w:r w:rsidRPr="00CB0483">
        <w:t>–</w:t>
      </w:r>
      <w:r w:rsidRPr="00CB0483">
        <w:rPr>
          <w:color w:val="000000"/>
        </w:rPr>
        <w:t xml:space="preserve"> 50 тыс. руб. Учётная ставка банка 10 %. </w:t>
      </w:r>
      <w:r w:rsidRPr="00CB0483">
        <w:t>Стоит ли покупать оборудование?</w:t>
      </w:r>
      <w:r w:rsidRPr="00CB0483">
        <w:rPr>
          <w:color w:val="000000"/>
        </w:rPr>
        <w:t xml:space="preserve"> При расчётах применить метод дисконтир</w:t>
      </w:r>
      <w:r w:rsidRPr="00CB0483">
        <w:rPr>
          <w:color w:val="000000"/>
        </w:rPr>
        <w:t>о</w:t>
      </w:r>
      <w:r w:rsidRPr="00CB0483">
        <w:rPr>
          <w:color w:val="000000"/>
        </w:rPr>
        <w:t xml:space="preserve">вания. </w:t>
      </w:r>
    </w:p>
    <w:p w:rsidR="00AB79B2" w:rsidRPr="00D1005E" w:rsidRDefault="00AB79B2" w:rsidP="00AB79B2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AB79B2" w:rsidRPr="00CB0483" w:rsidRDefault="00AB79B2" w:rsidP="00AB79B2">
      <w:pPr>
        <w:widowControl w:val="0"/>
        <w:ind w:left="-993" w:firstLine="426"/>
        <w:jc w:val="both"/>
      </w:pPr>
    </w:p>
    <w:p w:rsidR="00AB79B2" w:rsidRPr="00CB0483" w:rsidRDefault="00AB79B2" w:rsidP="00AB79B2">
      <w:pPr>
        <w:widowControl w:val="0"/>
        <w:ind w:left="-993"/>
        <w:jc w:val="both"/>
        <w:rPr>
          <w:snapToGrid w:val="0"/>
        </w:rPr>
      </w:pPr>
      <w:r w:rsidRPr="00785C02">
        <w:rPr>
          <w:b/>
          <w:spacing w:val="20"/>
        </w:rPr>
        <w:t>Задача 8.2</w:t>
      </w:r>
      <w:r w:rsidRPr="00CB0483">
        <w:rPr>
          <w:snapToGrid w:val="0"/>
        </w:rPr>
        <w:t xml:space="preserve">. Стоимость сырья – 9,75 тыс. руб., комплектующих изделий – 60,25 тыс. руб., транспортно-заготовительные расходы – 5 %, основная зарплата производственных рабочих – 15 тыс. руб., дополнительная зарплата – 20 % от основной, единый социальный налог – 26 %, </w:t>
      </w:r>
      <w:r w:rsidRPr="00CB0483">
        <w:t>топливо и энергия на технологические цели – 12 тыс. руб.; расходы на подготовку производства – 18 тыс. руб.; расходы на содержание и эксплуатацию оборудования – 24 тыс. руб.; обще</w:t>
      </w:r>
      <w:r w:rsidRPr="00CB0483">
        <w:rPr>
          <w:snapToGrid w:val="0"/>
        </w:rPr>
        <w:t xml:space="preserve">цеховые расходы – 120% от основной зарплаты. </w:t>
      </w:r>
      <w:r w:rsidRPr="00CB0483">
        <w:t>Составить калькуляцию в табличной форме и о</w:t>
      </w:r>
      <w:r w:rsidRPr="00CB0483">
        <w:rPr>
          <w:snapToGrid w:val="0"/>
        </w:rPr>
        <w:t>пределить цеховую себестоимость одного опытного образца.</w:t>
      </w:r>
    </w:p>
    <w:p w:rsidR="00AB79B2" w:rsidRDefault="00AB79B2" w:rsidP="00AB79B2">
      <w:pPr>
        <w:widowControl w:val="0"/>
        <w:ind w:left="-993"/>
        <w:jc w:val="both"/>
      </w:pPr>
      <w:r w:rsidRPr="00785C02">
        <w:rPr>
          <w:b/>
          <w:bCs/>
          <w:spacing w:val="20"/>
        </w:rPr>
        <w:t xml:space="preserve">Задача </w:t>
      </w:r>
      <w:r w:rsidRPr="00785C02">
        <w:rPr>
          <w:b/>
          <w:snapToGrid w:val="0"/>
          <w:spacing w:val="20"/>
        </w:rPr>
        <w:t>8.14</w:t>
      </w:r>
      <w:r w:rsidRPr="00785C02">
        <w:rPr>
          <w:b/>
          <w:snapToGrid w:val="0"/>
        </w:rPr>
        <w:t xml:space="preserve">. </w:t>
      </w:r>
      <w:r w:rsidRPr="00785C02">
        <w:rPr>
          <w:snapToGrid w:val="0"/>
        </w:rPr>
        <w:t xml:space="preserve">Организация производит продукцию по цене 520 руб., удельные условно-переменные затраты </w:t>
      </w:r>
      <w:r w:rsidRPr="00785C02">
        <w:t xml:space="preserve">– 290 руб., общие условно-постоянные – 299 тыс. руб. Определить критический объём выпуска и выручку от его реализации. </w:t>
      </w:r>
    </w:p>
    <w:p w:rsidR="00AB79B2" w:rsidRPr="00785C02" w:rsidRDefault="00AB79B2" w:rsidP="00AB79B2">
      <w:pPr>
        <w:ind w:left="-993"/>
        <w:jc w:val="both"/>
        <w:rPr>
          <w:iCs/>
        </w:rPr>
      </w:pPr>
      <w:r w:rsidRPr="00785C02">
        <w:rPr>
          <w:b/>
          <w:spacing w:val="20"/>
        </w:rPr>
        <w:t>Задача 8.25</w:t>
      </w:r>
      <w:r w:rsidRPr="00785C02">
        <w:rPr>
          <w:snapToGrid w:val="0"/>
        </w:rPr>
        <w:t>.</w:t>
      </w:r>
      <w:r w:rsidRPr="00785C02">
        <w:t xml:space="preserve"> Организация</w:t>
      </w:r>
      <w:r w:rsidRPr="00785C02">
        <w:rPr>
          <w:snapToGrid w:val="0"/>
        </w:rPr>
        <w:t xml:space="preserve"> производит изделия по цене 210 руб. Общие условно-постоянные расходы </w:t>
      </w:r>
      <w:r w:rsidRPr="00785C02">
        <w:t>–</w:t>
      </w:r>
      <w:r w:rsidRPr="00785C02">
        <w:rPr>
          <w:snapToGrid w:val="0"/>
        </w:rPr>
        <w:t xml:space="preserve"> 2000 тыс. руб. Удельные условно-переменные </w:t>
      </w:r>
      <w:r w:rsidRPr="00785C02">
        <w:rPr>
          <w:snapToGrid w:val="0"/>
          <w:lang w:val="en-US"/>
        </w:rPr>
        <w:t>I</w:t>
      </w:r>
      <w:r w:rsidRPr="00785C02">
        <w:rPr>
          <w:snapToGrid w:val="0"/>
        </w:rPr>
        <w:t xml:space="preserve"> квартале </w:t>
      </w:r>
      <w:r w:rsidRPr="00785C02">
        <w:t>–</w:t>
      </w:r>
      <w:r w:rsidRPr="00785C02">
        <w:rPr>
          <w:snapToGrid w:val="0"/>
        </w:rPr>
        <w:t xml:space="preserve"> 160 руб. Во </w:t>
      </w:r>
      <w:r w:rsidRPr="00785C02">
        <w:rPr>
          <w:snapToGrid w:val="0"/>
          <w:lang w:val="en-US"/>
        </w:rPr>
        <w:t>II</w:t>
      </w:r>
      <w:r w:rsidRPr="00785C02">
        <w:rPr>
          <w:snapToGrid w:val="0"/>
        </w:rPr>
        <w:t xml:space="preserve"> квартале цены на материалы снизились на 10 %, что привело к снижению удельных переменных расходов на 10 %. Определить объёмы производства </w:t>
      </w:r>
      <w:r w:rsidRPr="00785C02">
        <w:rPr>
          <w:snapToGrid w:val="0"/>
          <w:lang w:val="en-US"/>
        </w:rPr>
        <w:t>I</w:t>
      </w:r>
      <w:r w:rsidRPr="00785C02">
        <w:rPr>
          <w:snapToGrid w:val="0"/>
        </w:rPr>
        <w:t xml:space="preserve"> и </w:t>
      </w:r>
      <w:r w:rsidRPr="00785C02">
        <w:rPr>
          <w:snapToGrid w:val="0"/>
          <w:lang w:val="en-US"/>
        </w:rPr>
        <w:t>II</w:t>
      </w:r>
      <w:r w:rsidRPr="00785C02">
        <w:rPr>
          <w:snapToGrid w:val="0"/>
        </w:rPr>
        <w:t xml:space="preserve"> квартала, с</w:t>
      </w:r>
      <w:r w:rsidRPr="00785C02">
        <w:rPr>
          <w:iCs/>
        </w:rPr>
        <w:t>делать вывод, как изменение цен на материалы повлияло на эффективность работы фирмы.</w:t>
      </w:r>
    </w:p>
    <w:p w:rsidR="00AB79B2" w:rsidRPr="00785C02" w:rsidRDefault="00AB79B2" w:rsidP="00AB79B2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8.32</w:t>
      </w:r>
      <w:r w:rsidRPr="00C87313">
        <w:rPr>
          <w:b/>
          <w:snapToGrid w:val="0"/>
          <w:spacing w:val="20"/>
        </w:rPr>
        <w:t>.</w:t>
      </w:r>
      <w:r w:rsidRPr="00785C02">
        <w:rPr>
          <w:snapToGrid w:val="0"/>
        </w:rPr>
        <w:t xml:space="preserve"> Фирма устанавливает цену на новое изделие. Прогнозируемый годовой объём выпуска </w:t>
      </w:r>
      <w:r w:rsidRPr="00785C02">
        <w:t>–</w:t>
      </w:r>
      <w:r w:rsidRPr="00785C02">
        <w:rPr>
          <w:snapToGrid w:val="0"/>
        </w:rPr>
        <w:t xml:space="preserve"> 40000 шт., предполагаемые удельные условно-переменные затраты </w:t>
      </w:r>
      <w:r w:rsidRPr="00785C02">
        <w:t>–</w:t>
      </w:r>
      <w:r w:rsidRPr="00785C02">
        <w:rPr>
          <w:snapToGrid w:val="0"/>
        </w:rPr>
        <w:t xml:space="preserve"> 30 руб. Общая сумма условно-постоянных затрат </w:t>
      </w:r>
      <w:r w:rsidRPr="00785C02">
        <w:t>–</w:t>
      </w:r>
      <w:r w:rsidRPr="00785C02">
        <w:rPr>
          <w:snapToGrid w:val="0"/>
        </w:rPr>
        <w:t xml:space="preserve"> 8 млн. руб. Проект требует дополнительного финансирования в размере 1 млн. руб. под 20 % годовых. Рассчитать цену изделия.</w:t>
      </w:r>
    </w:p>
    <w:p w:rsidR="00AB79B2" w:rsidRDefault="00AB79B2" w:rsidP="00AB79B2">
      <w:pPr>
        <w:widowControl w:val="0"/>
        <w:ind w:left="-993"/>
        <w:jc w:val="both"/>
        <w:rPr>
          <w:snapToGrid w:val="0"/>
          <w:sz w:val="28"/>
          <w:szCs w:val="28"/>
        </w:rPr>
      </w:pPr>
      <w:r w:rsidRPr="00C87313">
        <w:rPr>
          <w:b/>
          <w:spacing w:val="20"/>
        </w:rPr>
        <w:t>Задача 8.42</w:t>
      </w:r>
      <w:r w:rsidRPr="00C87313">
        <w:rPr>
          <w:b/>
        </w:rPr>
        <w:t>.</w:t>
      </w:r>
      <w:r w:rsidRPr="00785C02">
        <w:rPr>
          <w:snapToGrid w:val="0"/>
        </w:rPr>
        <w:t xml:space="preserve"> </w:t>
      </w:r>
      <w:r w:rsidRPr="00785C02">
        <w:t>На предприятии</w:t>
      </w:r>
      <w:r w:rsidRPr="00785C02">
        <w:rPr>
          <w:snapToGrid w:val="0"/>
        </w:rPr>
        <w:t xml:space="preserve"> внедряется новая технология, которая не изменяет материалоёмк</w:t>
      </w:r>
      <w:r w:rsidRPr="00785C02">
        <w:rPr>
          <w:snapToGrid w:val="0"/>
        </w:rPr>
        <w:t>о</w:t>
      </w:r>
      <w:r w:rsidRPr="00785C02">
        <w:rPr>
          <w:snapToGrid w:val="0"/>
        </w:rPr>
        <w:t xml:space="preserve">сти продукции. Определить снижение удельной себестоимости и годовую экономию на предприятии по данным табл. </w:t>
      </w:r>
    </w:p>
    <w:p w:rsidR="00AB79B2" w:rsidRDefault="00AB79B2" w:rsidP="00AB79B2">
      <w:pPr>
        <w:widowControl w:val="0"/>
        <w:ind w:firstLine="709"/>
        <w:jc w:val="right"/>
        <w:rPr>
          <w:snapToGrid w:val="0"/>
          <w:sz w:val="28"/>
          <w:szCs w:val="28"/>
        </w:rPr>
      </w:pPr>
    </w:p>
    <w:tbl>
      <w:tblPr>
        <w:tblW w:w="899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73"/>
        <w:gridCol w:w="2545"/>
        <w:gridCol w:w="2490"/>
        <w:gridCol w:w="2491"/>
      </w:tblGrid>
      <w:tr w:rsidR="00AB79B2" w:rsidRPr="00C87313" w:rsidTr="00FC1DBB">
        <w:trPr>
          <w:trHeight w:val="490"/>
        </w:trPr>
        <w:tc>
          <w:tcPr>
            <w:tcW w:w="1473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Годовой в</w:t>
            </w:r>
            <w:r w:rsidRPr="00C87313">
              <w:rPr>
                <w:snapToGrid w:val="0"/>
                <w:sz w:val="22"/>
                <w:szCs w:val="22"/>
              </w:rPr>
              <w:t>ы</w:t>
            </w:r>
            <w:r w:rsidRPr="00C87313">
              <w:rPr>
                <w:snapToGrid w:val="0"/>
                <w:sz w:val="22"/>
                <w:szCs w:val="22"/>
              </w:rPr>
              <w:t>пуск проду</w:t>
            </w:r>
            <w:r w:rsidRPr="00C87313">
              <w:rPr>
                <w:snapToGrid w:val="0"/>
                <w:sz w:val="22"/>
                <w:szCs w:val="22"/>
              </w:rPr>
              <w:t>к</w:t>
            </w:r>
            <w:r w:rsidRPr="00C87313">
              <w:rPr>
                <w:snapToGrid w:val="0"/>
                <w:sz w:val="22"/>
                <w:szCs w:val="22"/>
              </w:rPr>
              <w:t>ции, млн. шт.</w:t>
            </w:r>
          </w:p>
        </w:tc>
        <w:tc>
          <w:tcPr>
            <w:tcW w:w="2545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Себестоимость проду</w:t>
            </w:r>
            <w:r w:rsidRPr="00C87313">
              <w:rPr>
                <w:snapToGrid w:val="0"/>
                <w:sz w:val="22"/>
                <w:szCs w:val="22"/>
              </w:rPr>
              <w:t>к</w:t>
            </w:r>
            <w:r w:rsidRPr="00C87313">
              <w:rPr>
                <w:snapToGrid w:val="0"/>
                <w:sz w:val="22"/>
                <w:szCs w:val="22"/>
              </w:rPr>
              <w:t>ции при существующей технологии, руб./шт.</w:t>
            </w:r>
          </w:p>
        </w:tc>
        <w:tc>
          <w:tcPr>
            <w:tcW w:w="2490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491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Повышение выпуска п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сле внедрения новой технологии, %</w:t>
            </w:r>
          </w:p>
        </w:tc>
      </w:tr>
      <w:tr w:rsidR="00AB79B2" w:rsidRPr="00C87313" w:rsidTr="00FC1DBB">
        <w:trPr>
          <w:trHeight w:val="259"/>
        </w:trPr>
        <w:tc>
          <w:tcPr>
            <w:tcW w:w="1473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45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700</w:t>
            </w:r>
          </w:p>
        </w:tc>
        <w:tc>
          <w:tcPr>
            <w:tcW w:w="2490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2491" w:type="dxa"/>
          </w:tcPr>
          <w:p w:rsidR="00AB79B2" w:rsidRPr="00C87313" w:rsidRDefault="00AB79B2" w:rsidP="00FC1DBB">
            <w:pPr>
              <w:widowControl w:val="0"/>
              <w:spacing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15</w:t>
            </w:r>
          </w:p>
        </w:tc>
      </w:tr>
    </w:tbl>
    <w:p w:rsidR="00AB79B2" w:rsidRDefault="00AB79B2" w:rsidP="00AB79B2">
      <w:pPr>
        <w:jc w:val="center"/>
        <w:rPr>
          <w:b/>
        </w:rPr>
      </w:pPr>
    </w:p>
    <w:p w:rsidR="00AB79B2" w:rsidRPr="00192C27" w:rsidRDefault="00AB79B2" w:rsidP="00AB79B2">
      <w:pPr>
        <w:ind w:left="-993"/>
        <w:jc w:val="both"/>
      </w:pPr>
      <w:r w:rsidRPr="00192C27">
        <w:rPr>
          <w:b/>
          <w:spacing w:val="20"/>
        </w:rPr>
        <w:t>Задача 8.52</w:t>
      </w:r>
      <w:r w:rsidRPr="00192C27">
        <w:rPr>
          <w:b/>
        </w:rPr>
        <w:t>.</w:t>
      </w:r>
      <w:r w:rsidRPr="00192C27">
        <w:t xml:space="preserve"> Годовой объём – 17000 изделий по себестоимости 540 тыс. руб. Решено</w:t>
      </w:r>
      <w:r w:rsidRPr="00192C27">
        <w:rPr>
          <w:color w:val="000000"/>
        </w:rPr>
        <w:t xml:space="preserve"> </w:t>
      </w:r>
      <w:r w:rsidRPr="00192C27">
        <w:t>увеличить объём выпуска на 10% и снизить себестоимость на 5 %. Цена изделия – 600 тыс. руб.</w:t>
      </w:r>
      <w:r w:rsidRPr="00192C27">
        <w:rPr>
          <w:iCs/>
        </w:rPr>
        <w:t xml:space="preserve"> Определить фактический и плановый уровень затрат на 1 руб. товарной продукции и его изменение в % против отчётного периода.</w:t>
      </w:r>
    </w:p>
    <w:p w:rsidR="00AB79B2" w:rsidRDefault="00AB79B2" w:rsidP="00AB79B2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AB79B2" w:rsidRPr="00192C27" w:rsidRDefault="00AB79B2" w:rsidP="00AB79B2">
      <w:pPr>
        <w:ind w:left="-1134"/>
        <w:jc w:val="center"/>
        <w:rPr>
          <w:b/>
        </w:rPr>
      </w:pPr>
    </w:p>
    <w:p w:rsidR="00AB79B2" w:rsidRDefault="00AB79B2" w:rsidP="00AB79B2">
      <w:pPr>
        <w:shd w:val="clear" w:color="auto" w:fill="FFFFFF"/>
        <w:ind w:left="-1134"/>
        <w:jc w:val="both"/>
        <w:rPr>
          <w:sz w:val="28"/>
          <w:szCs w:val="28"/>
        </w:rPr>
      </w:pPr>
      <w:r w:rsidRPr="003E4C15">
        <w:rPr>
          <w:b/>
          <w:bCs/>
          <w:iCs/>
          <w:spacing w:val="20"/>
        </w:rPr>
        <w:t>Задача 9.9</w:t>
      </w:r>
      <w:r w:rsidRPr="003E4C15">
        <w:rPr>
          <w:bCs/>
          <w:iCs/>
        </w:rPr>
        <w:t xml:space="preserve">. Определить общее изменение балансовой прибыли, изменение балансовой прибыли вследствие изменения численности производственного персонала, прибыли на 1 работающего по данным табл.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4"/>
        <w:gridCol w:w="1134"/>
        <w:gridCol w:w="971"/>
      </w:tblGrid>
      <w:tr w:rsidR="00AB79B2" w:rsidRPr="00C45A9D" w:rsidTr="00FC1DBB">
        <w:trPr>
          <w:trHeight w:val="266"/>
        </w:trPr>
        <w:tc>
          <w:tcPr>
            <w:tcW w:w="6804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>
              <w:t>Показатели</w:t>
            </w:r>
          </w:p>
        </w:tc>
        <w:tc>
          <w:tcPr>
            <w:tcW w:w="1134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План</w:t>
            </w:r>
          </w:p>
        </w:tc>
        <w:tc>
          <w:tcPr>
            <w:tcW w:w="971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Факт</w:t>
            </w:r>
          </w:p>
        </w:tc>
      </w:tr>
      <w:tr w:rsidR="00AB79B2" w:rsidRPr="00C45A9D" w:rsidTr="00FC1DBB">
        <w:trPr>
          <w:trHeight w:val="266"/>
        </w:trPr>
        <w:tc>
          <w:tcPr>
            <w:tcW w:w="6804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>Балансовая прибыль</w:t>
            </w:r>
            <w:r>
              <w:t xml:space="preserve">, </w:t>
            </w:r>
            <w:r w:rsidRPr="00C45A9D">
              <w:t>тыс. руб.</w:t>
            </w:r>
          </w:p>
        </w:tc>
        <w:tc>
          <w:tcPr>
            <w:tcW w:w="1134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2000,0</w:t>
            </w:r>
          </w:p>
        </w:tc>
        <w:tc>
          <w:tcPr>
            <w:tcW w:w="971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2394,0</w:t>
            </w:r>
          </w:p>
        </w:tc>
      </w:tr>
      <w:tr w:rsidR="00AB79B2" w:rsidRPr="00C45A9D" w:rsidTr="00FC1DBB">
        <w:trPr>
          <w:trHeight w:val="266"/>
        </w:trPr>
        <w:tc>
          <w:tcPr>
            <w:tcW w:w="6804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>Прибыль на одного работающего</w:t>
            </w:r>
            <w:r>
              <w:t xml:space="preserve">, </w:t>
            </w:r>
            <w:r w:rsidRPr="00C45A9D">
              <w:t>тыс. руб.</w:t>
            </w:r>
          </w:p>
        </w:tc>
        <w:tc>
          <w:tcPr>
            <w:tcW w:w="1134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10,0</w:t>
            </w:r>
          </w:p>
        </w:tc>
        <w:tc>
          <w:tcPr>
            <w:tcW w:w="971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11,4</w:t>
            </w:r>
          </w:p>
        </w:tc>
      </w:tr>
      <w:tr w:rsidR="00AB79B2" w:rsidRPr="00C45A9D" w:rsidTr="00FC1DBB">
        <w:trPr>
          <w:trHeight w:val="266"/>
        </w:trPr>
        <w:tc>
          <w:tcPr>
            <w:tcW w:w="6804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>Численность промышленно-производственного персонала</w:t>
            </w:r>
            <w:r>
              <w:t xml:space="preserve">, </w:t>
            </w:r>
            <w:r w:rsidRPr="00C45A9D">
              <w:t>чел.</w:t>
            </w:r>
          </w:p>
        </w:tc>
        <w:tc>
          <w:tcPr>
            <w:tcW w:w="1134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200</w:t>
            </w:r>
          </w:p>
        </w:tc>
        <w:tc>
          <w:tcPr>
            <w:tcW w:w="971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210</w:t>
            </w:r>
          </w:p>
        </w:tc>
      </w:tr>
    </w:tbl>
    <w:p w:rsidR="00AB79B2" w:rsidRPr="00192C27" w:rsidRDefault="00AB79B2" w:rsidP="00AB79B2">
      <w:pPr>
        <w:shd w:val="clear" w:color="auto" w:fill="FFFFFF"/>
        <w:ind w:left="-993"/>
        <w:jc w:val="both"/>
      </w:pPr>
      <w:r w:rsidRPr="003E4C15">
        <w:rPr>
          <w:b/>
          <w:bCs/>
          <w:iCs/>
          <w:spacing w:val="20"/>
        </w:rPr>
        <w:t>Задача 9.19</w:t>
      </w:r>
      <w:r w:rsidRPr="00192C27">
        <w:rPr>
          <w:bCs/>
          <w:iCs/>
        </w:rPr>
        <w:t xml:space="preserve">. Рыночная цена товара </w:t>
      </w:r>
      <w:r w:rsidRPr="00192C27">
        <w:t xml:space="preserve">– 900 руб., розничная надбавка к цене – 20 %, наценка сбытовой фирмы – 12 %, налог на добавленную стоимость – 18%, прибыль – 25 %. Определить себестоимость и прибыль продукции. </w:t>
      </w:r>
    </w:p>
    <w:p w:rsidR="00AB79B2" w:rsidRPr="00192C27" w:rsidRDefault="00AB79B2" w:rsidP="00AB79B2">
      <w:pPr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9.29</w:t>
      </w:r>
      <w:r w:rsidRPr="00192C27">
        <w:rPr>
          <w:bCs/>
          <w:iCs/>
        </w:rPr>
        <w:t xml:space="preserve">. Объём выпуска продукции – 50 тыс. шт. Удельные условно-переменные расходы – 60 руб. Общие условно-постоянные расходы – 1 млн. руб. Определить цену продукции, при которой окупятся все расходы, а также цену, при которой уровень рентабельности составит 20 %. </w:t>
      </w:r>
    </w:p>
    <w:p w:rsidR="00AB79B2" w:rsidRPr="00192C27" w:rsidRDefault="00AB79B2" w:rsidP="00AB79B2">
      <w:pPr>
        <w:shd w:val="clear" w:color="auto" w:fill="FFFFFF"/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9.34</w:t>
      </w:r>
      <w:r w:rsidRPr="00192C27">
        <w:rPr>
          <w:bCs/>
          <w:iCs/>
        </w:rPr>
        <w:t xml:space="preserve">. Выручка от реализации продукции отчётного периода равна 33,994 млн. руб., условно-переменные затраты </w:t>
      </w:r>
      <w:r w:rsidRPr="00192C27">
        <w:t>– 22,688 тыс. руб., условно-постоянные затраты – 9,723 млн. руб., прибыль от реализации –1,583 тыс. руб.</w:t>
      </w:r>
      <w:r w:rsidRPr="00192C27">
        <w:rPr>
          <w:bCs/>
          <w:iCs/>
        </w:rPr>
        <w:t xml:space="preserve"> По информации специалистов, в плановом периоде возможны такие </w:t>
      </w:r>
      <w:r w:rsidRPr="001C2359">
        <w:rPr>
          <w:b/>
          <w:bCs/>
          <w:iCs/>
        </w:rPr>
        <w:t>из</w:t>
      </w:r>
      <w:r w:rsidRPr="00192C27">
        <w:rPr>
          <w:bCs/>
          <w:iCs/>
        </w:rPr>
        <w:t xml:space="preserve">менения рыночной ситуации: 1) возможен рост объёма производства и реализации на </w:t>
      </w:r>
      <w:r>
        <w:rPr>
          <w:bCs/>
          <w:iCs/>
        </w:rPr>
        <w:t>65</w:t>
      </w:r>
      <w:r w:rsidRPr="00192C27">
        <w:rPr>
          <w:bCs/>
          <w:iCs/>
        </w:rPr>
        <w:t xml:space="preserve"> % и снижение цен на </w:t>
      </w:r>
      <w:r>
        <w:rPr>
          <w:bCs/>
          <w:iCs/>
        </w:rPr>
        <w:t>8</w:t>
      </w:r>
      <w:r w:rsidRPr="00192C27">
        <w:rPr>
          <w:bCs/>
          <w:iCs/>
        </w:rPr>
        <w:t xml:space="preserve"> %; 2) возможно повышение цены на </w:t>
      </w:r>
      <w:r>
        <w:rPr>
          <w:bCs/>
          <w:iCs/>
        </w:rPr>
        <w:t>7</w:t>
      </w:r>
      <w:r w:rsidRPr="00192C27">
        <w:rPr>
          <w:bCs/>
          <w:iCs/>
        </w:rPr>
        <w:t xml:space="preserve"> %  и уменьшение объёма производства и реализации на </w:t>
      </w:r>
      <w:r>
        <w:rPr>
          <w:bCs/>
          <w:iCs/>
        </w:rPr>
        <w:t>6</w:t>
      </w:r>
      <w:r w:rsidRPr="00192C27">
        <w:rPr>
          <w:bCs/>
          <w:iCs/>
        </w:rPr>
        <w:t xml:space="preserve"> %; 3) возможно улучшение конкурентных свойств продукции с привлечением дополнительных затрат в сумме 8,5 млн. руб., но при этом тоже возможны два варианта развития событий: а) повышение цены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 без снижения объёма производства и реализации продукции; б) рост цены на 4 % с увеличением объёма производства и реализации </w:t>
      </w:r>
      <w:r w:rsidRPr="00192C27">
        <w:t xml:space="preserve">на </w:t>
      </w:r>
      <w:r>
        <w:t>5</w:t>
      </w:r>
      <w:r w:rsidRPr="00192C27">
        <w:t xml:space="preserve"> %.</w:t>
      </w:r>
      <w:r w:rsidRPr="00192C27">
        <w:rPr>
          <w:bCs/>
          <w:iCs/>
        </w:rPr>
        <w:t xml:space="preserve"> Выбрать наиболее благоприятную для организации ситуацию с точки зрения финансовых результатов, т.е. прибыли от реализации продукции.</w:t>
      </w:r>
    </w:p>
    <w:p w:rsidR="00AB79B2" w:rsidRPr="00192C27" w:rsidRDefault="00AB79B2" w:rsidP="00AB79B2">
      <w:pPr>
        <w:ind w:left="-993"/>
        <w:jc w:val="both"/>
        <w:rPr>
          <w:bCs/>
          <w:iCs/>
          <w:spacing w:val="20"/>
        </w:rPr>
      </w:pPr>
    </w:p>
    <w:p w:rsidR="00AB79B2" w:rsidRDefault="00AB79B2" w:rsidP="00AB79B2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AB79B2" w:rsidRPr="00192C27" w:rsidRDefault="00AB79B2" w:rsidP="00AB79B2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AB79B2" w:rsidRPr="00192C27" w:rsidRDefault="00AB79B2" w:rsidP="00AB79B2">
      <w:pPr>
        <w:shd w:val="clear" w:color="auto" w:fill="FFFFFF"/>
        <w:autoSpaceDE w:val="0"/>
        <w:autoSpaceDN w:val="0"/>
        <w:adjustRightInd w:val="0"/>
        <w:ind w:left="-993"/>
        <w:jc w:val="both"/>
      </w:pPr>
    </w:p>
    <w:p w:rsidR="00AB79B2" w:rsidRPr="000D7419" w:rsidRDefault="00AB79B2" w:rsidP="00AB79B2">
      <w:pPr>
        <w:shd w:val="clear" w:color="auto" w:fill="FFFFFF"/>
        <w:tabs>
          <w:tab w:val="left" w:pos="696"/>
        </w:tabs>
        <w:ind w:left="-993"/>
        <w:jc w:val="both"/>
        <w:rPr>
          <w:color w:val="000000"/>
        </w:rPr>
      </w:pPr>
      <w:r w:rsidRPr="000D7419">
        <w:rPr>
          <w:b/>
          <w:spacing w:val="20"/>
        </w:rPr>
        <w:t>Задача 10.2</w:t>
      </w:r>
      <w:r w:rsidRPr="000D7419">
        <w:rPr>
          <w:b/>
        </w:rPr>
        <w:t>.</w:t>
      </w:r>
      <w:r w:rsidRPr="00192C27">
        <w:rPr>
          <w:color w:val="000000"/>
        </w:rPr>
        <w:t xml:space="preserve"> Определить годовую экономию и экономическую эффективность от замены поточной линии по производству деталей на автоматическую. Капитальные вложения при установке поточной линии – 390 тыс. руб., при установке автоматической линии – 750 тыс. руб. удельная себестоимость на поточной линии – 34 руб., на автоматической – 29 руб. Плановый объём выпуска деталей на </w:t>
      </w:r>
      <w:r w:rsidRPr="000D7419">
        <w:rPr>
          <w:color w:val="000000"/>
        </w:rPr>
        <w:t>автоматической линии 200 тыс. шт.</w:t>
      </w:r>
    </w:p>
    <w:p w:rsidR="00AB79B2" w:rsidRPr="00E43839" w:rsidRDefault="00AB79B2" w:rsidP="00AB79B2">
      <w:pPr>
        <w:shd w:val="clear" w:color="auto" w:fill="FFFFFF"/>
        <w:tabs>
          <w:tab w:val="left" w:pos="696"/>
        </w:tabs>
        <w:ind w:left="-993"/>
        <w:jc w:val="both"/>
        <w:rPr>
          <w:sz w:val="28"/>
          <w:szCs w:val="28"/>
        </w:rPr>
      </w:pPr>
      <w:r w:rsidRPr="000D7419">
        <w:rPr>
          <w:b/>
          <w:spacing w:val="20"/>
        </w:rPr>
        <w:t>Задача</w:t>
      </w:r>
      <w:r w:rsidRPr="00192C27">
        <w:rPr>
          <w:spacing w:val="20"/>
        </w:rPr>
        <w:t xml:space="preserve"> </w:t>
      </w:r>
      <w:r w:rsidRPr="000D7419">
        <w:rPr>
          <w:b/>
          <w:spacing w:val="20"/>
        </w:rPr>
        <w:t>10.12</w:t>
      </w:r>
      <w:r w:rsidRPr="00192C27">
        <w:t xml:space="preserve">. В производство внедрена новая техника. Внедрение потребовало дополнительных капитальных вложений на сумму 104 млн. руб. Рассчитать экономию (прибыль), срок окупаемости и коэффициент экономической эффективности дополнительных капитальных вложений на основе данных табл. 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1985"/>
        <w:gridCol w:w="1843"/>
      </w:tblGrid>
      <w:tr w:rsidR="00AB79B2" w:rsidRPr="000D7419" w:rsidTr="00FC1DBB">
        <w:trPr>
          <w:trHeight w:val="260"/>
        </w:trPr>
        <w:tc>
          <w:tcPr>
            <w:tcW w:w="4394" w:type="dxa"/>
          </w:tcPr>
          <w:p w:rsidR="00AB79B2" w:rsidRPr="000D7419" w:rsidRDefault="00AB79B2" w:rsidP="00FC1DBB">
            <w:pPr>
              <w:jc w:val="both"/>
            </w:pPr>
            <w:r w:rsidRPr="000D7419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Базовая техника</w:t>
            </w:r>
          </w:p>
        </w:tc>
        <w:tc>
          <w:tcPr>
            <w:tcW w:w="1843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Новая техника</w:t>
            </w:r>
          </w:p>
        </w:tc>
      </w:tr>
      <w:tr w:rsidR="00AB79B2" w:rsidRPr="000D7419" w:rsidTr="00FC1DBB">
        <w:trPr>
          <w:trHeight w:val="260"/>
        </w:trPr>
        <w:tc>
          <w:tcPr>
            <w:tcW w:w="4394" w:type="dxa"/>
          </w:tcPr>
          <w:p w:rsidR="00AB79B2" w:rsidRPr="000D7419" w:rsidRDefault="00AB79B2" w:rsidP="00FC1DBB">
            <w:pPr>
              <w:jc w:val="both"/>
            </w:pPr>
            <w:r w:rsidRPr="000D7419">
              <w:rPr>
                <w:sz w:val="22"/>
                <w:szCs w:val="22"/>
              </w:rPr>
              <w:t>Годовой объём выпуска, тыс. шт.</w:t>
            </w:r>
          </w:p>
        </w:tc>
        <w:tc>
          <w:tcPr>
            <w:tcW w:w="1985" w:type="dxa"/>
          </w:tcPr>
          <w:p w:rsidR="00AB79B2" w:rsidRPr="000D7419" w:rsidRDefault="00AB79B2" w:rsidP="00FC1DB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400</w:t>
            </w:r>
          </w:p>
        </w:tc>
      </w:tr>
      <w:tr w:rsidR="00AB79B2" w:rsidRPr="000D7419" w:rsidTr="00FC1DBB">
        <w:trPr>
          <w:trHeight w:val="260"/>
        </w:trPr>
        <w:tc>
          <w:tcPr>
            <w:tcW w:w="4394" w:type="dxa"/>
          </w:tcPr>
          <w:p w:rsidR="00AB79B2" w:rsidRPr="000D7419" w:rsidRDefault="00AB79B2" w:rsidP="00FC1DBB">
            <w:pPr>
              <w:jc w:val="both"/>
            </w:pPr>
            <w:r w:rsidRPr="000D7419">
              <w:rPr>
                <w:sz w:val="22"/>
                <w:szCs w:val="22"/>
              </w:rPr>
              <w:t>Удельная себестоимость, руб.</w:t>
            </w:r>
          </w:p>
        </w:tc>
        <w:tc>
          <w:tcPr>
            <w:tcW w:w="1985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36,8</w:t>
            </w:r>
          </w:p>
        </w:tc>
        <w:tc>
          <w:tcPr>
            <w:tcW w:w="1843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37,8</w:t>
            </w:r>
          </w:p>
        </w:tc>
      </w:tr>
      <w:tr w:rsidR="00AB79B2" w:rsidRPr="000D7419" w:rsidTr="00FC1DBB">
        <w:trPr>
          <w:trHeight w:val="260"/>
        </w:trPr>
        <w:tc>
          <w:tcPr>
            <w:tcW w:w="4394" w:type="dxa"/>
          </w:tcPr>
          <w:p w:rsidR="00AB79B2" w:rsidRPr="000D7419" w:rsidRDefault="00AB79B2" w:rsidP="00FC1DBB">
            <w:pPr>
              <w:jc w:val="both"/>
            </w:pPr>
            <w:r w:rsidRPr="000D7419">
              <w:rPr>
                <w:sz w:val="22"/>
                <w:szCs w:val="22"/>
              </w:rPr>
              <w:t>Оптовая цена единицы продукции, руб.</w:t>
            </w:r>
          </w:p>
        </w:tc>
        <w:tc>
          <w:tcPr>
            <w:tcW w:w="1985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46,5</w:t>
            </w:r>
          </w:p>
        </w:tc>
        <w:tc>
          <w:tcPr>
            <w:tcW w:w="1843" w:type="dxa"/>
          </w:tcPr>
          <w:p w:rsidR="00AB79B2" w:rsidRPr="000D7419" w:rsidRDefault="00AB79B2" w:rsidP="00FC1DBB">
            <w:pPr>
              <w:jc w:val="center"/>
            </w:pPr>
            <w:r w:rsidRPr="000D7419">
              <w:rPr>
                <w:sz w:val="22"/>
                <w:szCs w:val="22"/>
              </w:rPr>
              <w:t>48,0</w:t>
            </w:r>
          </w:p>
        </w:tc>
      </w:tr>
    </w:tbl>
    <w:p w:rsidR="00AB79B2" w:rsidRPr="00C45A9D" w:rsidRDefault="00AB79B2" w:rsidP="00AB79B2">
      <w:pPr>
        <w:ind w:firstLine="709"/>
        <w:rPr>
          <w:sz w:val="22"/>
        </w:rPr>
      </w:pPr>
    </w:p>
    <w:p w:rsidR="00AB79B2" w:rsidRPr="00C45A9D" w:rsidRDefault="00AB79B2" w:rsidP="00AB79B2">
      <w:pPr>
        <w:shd w:val="clear" w:color="auto" w:fill="FFFFFF"/>
        <w:tabs>
          <w:tab w:val="left" w:pos="696"/>
        </w:tabs>
        <w:ind w:left="-993"/>
        <w:jc w:val="both"/>
        <w:rPr>
          <w:sz w:val="28"/>
          <w:szCs w:val="28"/>
        </w:rPr>
      </w:pPr>
      <w:r w:rsidRPr="005031B2">
        <w:rPr>
          <w:b/>
          <w:spacing w:val="20"/>
        </w:rPr>
        <w:lastRenderedPageBreak/>
        <w:t>Задача 10.22</w:t>
      </w:r>
      <w:r w:rsidRPr="005031B2">
        <w:t xml:space="preserve">. </w:t>
      </w:r>
      <w:r w:rsidRPr="005031B2">
        <w:rPr>
          <w:color w:val="000000"/>
        </w:rPr>
        <w:t>Оценить деятельность организации по данным табл. с помощью показателей экономической эффективности: товарности, реализации, фондоотдачи, фондоёмкости, оборачива</w:t>
      </w:r>
      <w:r w:rsidRPr="005031B2">
        <w:rPr>
          <w:color w:val="000000"/>
        </w:rPr>
        <w:t>е</w:t>
      </w:r>
      <w:r w:rsidRPr="005031B2">
        <w:rPr>
          <w:color w:val="000000"/>
        </w:rPr>
        <w:t>мости оборотных средств, выработки.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7"/>
        <w:gridCol w:w="1418"/>
      </w:tblGrid>
      <w:tr w:rsidR="00AB79B2" w:rsidRPr="00C45A9D" w:rsidTr="00FC1DBB">
        <w:trPr>
          <w:trHeight w:val="235"/>
          <w:tblHeader/>
        </w:trPr>
        <w:tc>
          <w:tcPr>
            <w:tcW w:w="7087" w:type="dxa"/>
          </w:tcPr>
          <w:p w:rsidR="00AB79B2" w:rsidRPr="00953DF7" w:rsidRDefault="00AB79B2" w:rsidP="00FC1DBB">
            <w:pPr>
              <w:pStyle w:val="2"/>
              <w:spacing w:line="240" w:lineRule="exact"/>
              <w:ind w:left="0" w:right="0"/>
              <w:rPr>
                <w:b w:val="0"/>
                <w:spacing w:val="0"/>
                <w:w w:val="100"/>
                <w:sz w:val="24"/>
                <w:szCs w:val="24"/>
              </w:rPr>
            </w:pPr>
            <w:r w:rsidRPr="00953DF7">
              <w:rPr>
                <w:b w:val="0"/>
                <w:spacing w:val="0"/>
                <w:w w:val="100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 xml:space="preserve">Значение </w:t>
            </w:r>
          </w:p>
        </w:tc>
      </w:tr>
      <w:tr w:rsidR="00AB79B2" w:rsidRPr="00C45A9D" w:rsidTr="00FC1DBB">
        <w:trPr>
          <w:trHeight w:val="250"/>
        </w:trPr>
        <w:tc>
          <w:tcPr>
            <w:tcW w:w="7087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>Объ</w:t>
            </w:r>
            <w:r>
              <w:t>ё</w:t>
            </w:r>
            <w:r w:rsidRPr="00C45A9D">
              <w:t>м реализованной продукции</w:t>
            </w:r>
            <w:r>
              <w:t xml:space="preserve">, </w:t>
            </w:r>
            <w:r w:rsidRPr="00C45A9D">
              <w:t>тыс. руб.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1200,0</w:t>
            </w:r>
          </w:p>
        </w:tc>
      </w:tr>
      <w:tr w:rsidR="00AB79B2" w:rsidRPr="00C45A9D" w:rsidTr="00FC1DBB">
        <w:trPr>
          <w:trHeight w:val="235"/>
        </w:trPr>
        <w:tc>
          <w:tcPr>
            <w:tcW w:w="7087" w:type="dxa"/>
          </w:tcPr>
          <w:p w:rsidR="00AB79B2" w:rsidRPr="00C45A9D" w:rsidRDefault="00AB79B2" w:rsidP="00FC1DBB">
            <w:pPr>
              <w:spacing w:line="240" w:lineRule="exact"/>
            </w:pPr>
            <w:r>
              <w:t>Объё</w:t>
            </w:r>
            <w:r w:rsidRPr="00C45A9D">
              <w:t>м товарной продукции</w:t>
            </w:r>
            <w:r>
              <w:t xml:space="preserve">, </w:t>
            </w:r>
            <w:r w:rsidRPr="00C45A9D">
              <w:t>тыс. руб.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1300,0</w:t>
            </w:r>
          </w:p>
        </w:tc>
      </w:tr>
      <w:tr w:rsidR="00AB79B2" w:rsidRPr="00C45A9D" w:rsidTr="00FC1DBB">
        <w:trPr>
          <w:trHeight w:val="250"/>
        </w:trPr>
        <w:tc>
          <w:tcPr>
            <w:tcW w:w="7087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>Объ</w:t>
            </w:r>
            <w:r>
              <w:t>ё</w:t>
            </w:r>
            <w:r w:rsidRPr="00C45A9D">
              <w:t>м валовой продукции</w:t>
            </w:r>
            <w:r>
              <w:t>, тыс. руб.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1000,0</w:t>
            </w:r>
          </w:p>
        </w:tc>
      </w:tr>
      <w:tr w:rsidR="00AB79B2" w:rsidRPr="00C45A9D" w:rsidTr="00FC1DBB">
        <w:trPr>
          <w:trHeight w:val="235"/>
        </w:trPr>
        <w:tc>
          <w:tcPr>
            <w:tcW w:w="7087" w:type="dxa"/>
          </w:tcPr>
          <w:p w:rsidR="00AB79B2" w:rsidRPr="00C45A9D" w:rsidRDefault="00AB79B2" w:rsidP="00FC1DBB">
            <w:pPr>
              <w:pStyle w:val="a5"/>
              <w:spacing w:line="240" w:lineRule="exact"/>
            </w:pPr>
            <w:r w:rsidRPr="00C45A9D">
              <w:t xml:space="preserve">Среднегодовая стоимость </w:t>
            </w:r>
            <w:r>
              <w:t xml:space="preserve">ОПФ, </w:t>
            </w:r>
            <w:r w:rsidRPr="00C45A9D">
              <w:t>тыс. руб.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500,0</w:t>
            </w:r>
          </w:p>
        </w:tc>
      </w:tr>
      <w:tr w:rsidR="00AB79B2" w:rsidRPr="00C45A9D" w:rsidTr="00FC1DBB">
        <w:trPr>
          <w:trHeight w:val="250"/>
        </w:trPr>
        <w:tc>
          <w:tcPr>
            <w:tcW w:w="7087" w:type="dxa"/>
          </w:tcPr>
          <w:p w:rsidR="00AB79B2" w:rsidRPr="00C45A9D" w:rsidRDefault="00AB79B2" w:rsidP="00FC1DBB">
            <w:pPr>
              <w:pStyle w:val="a5"/>
              <w:spacing w:line="240" w:lineRule="exact"/>
            </w:pPr>
            <w:r w:rsidRPr="00C45A9D">
              <w:t>Среднегодовой остаток оборотных средств</w:t>
            </w:r>
            <w:r>
              <w:t>, тыс. руб.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250,0</w:t>
            </w:r>
          </w:p>
        </w:tc>
      </w:tr>
      <w:tr w:rsidR="00AB79B2" w:rsidRPr="00C45A9D" w:rsidTr="00FC1DBB">
        <w:trPr>
          <w:trHeight w:val="250"/>
        </w:trPr>
        <w:tc>
          <w:tcPr>
            <w:tcW w:w="7087" w:type="dxa"/>
          </w:tcPr>
          <w:p w:rsidR="00AB79B2" w:rsidRPr="00C45A9D" w:rsidRDefault="00AB79B2" w:rsidP="00FC1DBB">
            <w:pPr>
              <w:spacing w:line="240" w:lineRule="exact"/>
            </w:pPr>
            <w:r w:rsidRPr="00C45A9D">
              <w:t xml:space="preserve">Среднегодовая численность </w:t>
            </w:r>
            <w:r>
              <w:t>производственного персонала, чел.</w:t>
            </w:r>
          </w:p>
        </w:tc>
        <w:tc>
          <w:tcPr>
            <w:tcW w:w="1418" w:type="dxa"/>
          </w:tcPr>
          <w:p w:rsidR="00AB79B2" w:rsidRPr="00C45A9D" w:rsidRDefault="00AB79B2" w:rsidP="00FC1DBB">
            <w:pPr>
              <w:spacing w:line="240" w:lineRule="exact"/>
              <w:jc w:val="center"/>
            </w:pPr>
            <w:r w:rsidRPr="00C45A9D">
              <w:t>30</w:t>
            </w:r>
          </w:p>
        </w:tc>
      </w:tr>
    </w:tbl>
    <w:p w:rsidR="00AB79B2" w:rsidRDefault="00AB79B2" w:rsidP="00AB79B2">
      <w:pPr>
        <w:shd w:val="clear" w:color="auto" w:fill="FFFFFF"/>
        <w:tabs>
          <w:tab w:val="left" w:pos="696"/>
        </w:tabs>
        <w:ind w:firstLine="709"/>
        <w:jc w:val="both"/>
        <w:rPr>
          <w:b/>
          <w:sz w:val="28"/>
          <w:szCs w:val="28"/>
        </w:rPr>
      </w:pP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5031B2">
        <w:rPr>
          <w:b/>
        </w:rPr>
        <w:t>Задача 10.32</w:t>
      </w:r>
      <w:r w:rsidRPr="005031B2">
        <w:t>. На основании данных таблицы, 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фирмам, с</w:t>
      </w:r>
      <w:r w:rsidRPr="005031B2">
        <w:rPr>
          <w:iCs/>
        </w:rPr>
        <w:t>делайте выводы.</w:t>
      </w:r>
    </w:p>
    <w:p w:rsidR="00AB79B2" w:rsidRPr="008558E6" w:rsidRDefault="00AB79B2" w:rsidP="00AB79B2">
      <w:pPr>
        <w:shd w:val="clear" w:color="auto" w:fill="FFFFFF"/>
        <w:autoSpaceDE w:val="0"/>
        <w:autoSpaceDN w:val="0"/>
        <w:adjustRightInd w:val="0"/>
        <w:jc w:val="right"/>
        <w:rPr>
          <w:iCs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6"/>
        <w:gridCol w:w="1258"/>
        <w:gridCol w:w="1257"/>
      </w:tblGrid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Показатель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«Альфа»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«Омега»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Выручка от реализации продукция, млн. руб.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270,0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300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Прибыль от реализации продукции, млн. руб.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40,0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60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200,0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173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Среднегодовой остаток оборотных средств, млн. руб.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50,0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52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Среднесписочная численность работников, чел.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800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780</w:t>
            </w:r>
          </w:p>
        </w:tc>
      </w:tr>
      <w:tr w:rsidR="00AB79B2" w:rsidRPr="005031B2" w:rsidTr="00FC1DBB">
        <w:trPr>
          <w:trHeight w:val="254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в т.ч. среднесписочная численность рабочих, чел.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668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673</w:t>
            </w:r>
          </w:p>
        </w:tc>
      </w:tr>
      <w:tr w:rsidR="00AB79B2" w:rsidRPr="005031B2" w:rsidTr="00FC1DBB">
        <w:trPr>
          <w:trHeight w:val="268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Объём продукции в натуральных измерениях, млн. шт.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1,35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1,5</w:t>
            </w:r>
          </w:p>
        </w:tc>
      </w:tr>
      <w:tr w:rsidR="00AB79B2" w:rsidRPr="005031B2" w:rsidTr="00FC1DBB">
        <w:trPr>
          <w:trHeight w:val="268"/>
        </w:trPr>
        <w:tc>
          <w:tcPr>
            <w:tcW w:w="7096" w:type="dxa"/>
          </w:tcPr>
          <w:p w:rsidR="00AB79B2" w:rsidRPr="005031B2" w:rsidRDefault="00AB79B2" w:rsidP="00FC1DBB">
            <w:pPr>
              <w:rPr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r w:rsidRPr="005031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500</w:t>
            </w:r>
          </w:p>
        </w:tc>
      </w:tr>
      <w:tr w:rsidR="00AB79B2" w:rsidRPr="005031B2" w:rsidTr="00FC1DBB">
        <w:trPr>
          <w:trHeight w:val="268"/>
        </w:trPr>
        <w:tc>
          <w:tcPr>
            <w:tcW w:w="7096" w:type="dxa"/>
          </w:tcPr>
          <w:p w:rsidR="00AB79B2" w:rsidRPr="005031B2" w:rsidRDefault="00AB79B2" w:rsidP="00FC1DBB">
            <w:r w:rsidRPr="005031B2">
              <w:rPr>
                <w:sz w:val="22"/>
                <w:szCs w:val="22"/>
              </w:rPr>
              <w:t>Доля материальных ресурсов в составе себестоимости, %</w:t>
            </w:r>
          </w:p>
        </w:tc>
        <w:tc>
          <w:tcPr>
            <w:tcW w:w="1258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65</w:t>
            </w:r>
          </w:p>
        </w:tc>
        <w:tc>
          <w:tcPr>
            <w:tcW w:w="1257" w:type="dxa"/>
          </w:tcPr>
          <w:p w:rsidR="00AB79B2" w:rsidRPr="005031B2" w:rsidRDefault="00AB79B2" w:rsidP="00FC1DBB">
            <w:pPr>
              <w:jc w:val="center"/>
            </w:pPr>
            <w:r w:rsidRPr="005031B2">
              <w:rPr>
                <w:sz w:val="22"/>
                <w:szCs w:val="22"/>
              </w:rPr>
              <w:t>68</w:t>
            </w:r>
          </w:p>
        </w:tc>
      </w:tr>
    </w:tbl>
    <w:p w:rsidR="00AB79B2" w:rsidRDefault="00AB79B2" w:rsidP="00AB79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5031B2">
        <w:rPr>
          <w:bCs/>
        </w:rPr>
        <w:t>Например определите: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1) себестоимость реализованной продукции; 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rPr>
          <w:bCs/>
        </w:rPr>
        <w:t>2) затра</w:t>
      </w:r>
      <w:r w:rsidRPr="005031B2">
        <w:t>ты 1 рубль реализованной продукции;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3) коэффициент фондоотдачи ОПФ;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4) коэффициент фондоёмкости ОПФ;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5) коэффициент фондовооружённости труда;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6) рентабельность основного капитала по прибыли;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7) коэффициент оборачиваемости оборотных средств;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8) коэффициент загрузки оборотных средств;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9) длительность одного оборота оборотных средств;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10)</w:t>
      </w:r>
      <w:r w:rsidRPr="005031B2">
        <w:t xml:space="preserve"> </w:t>
      </w:r>
      <w:r w:rsidRPr="005031B2">
        <w:rPr>
          <w:bCs/>
        </w:rPr>
        <w:t xml:space="preserve">стоимость активов; 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rPr>
          <w:bCs/>
        </w:rPr>
        <w:t xml:space="preserve">11) </w:t>
      </w:r>
      <w:r w:rsidRPr="005031B2">
        <w:t>рентабельность активов;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>12)</w:t>
      </w:r>
      <w:r w:rsidRPr="005031B2">
        <w:rPr>
          <w:bCs/>
        </w:rPr>
        <w:t xml:space="preserve"> рентабельность продаж;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13) рентабельность реализованной продукции;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t>14) выработка на одного работника в денежном выражении;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t>15) выработка на одного рабочего в денежном выражении;</w:t>
      </w:r>
    </w:p>
    <w:p w:rsidR="00AB79B2" w:rsidRPr="005031B2" w:rsidRDefault="00AB79B2" w:rsidP="00AB79B2">
      <w:r w:rsidRPr="005031B2">
        <w:t xml:space="preserve">16) </w:t>
      </w:r>
      <w:r w:rsidRPr="005031B2">
        <w:rPr>
          <w:bCs/>
        </w:rPr>
        <w:t>удельную цену изделия;</w:t>
      </w:r>
    </w:p>
    <w:p w:rsidR="00AB79B2" w:rsidRPr="005031B2" w:rsidRDefault="00AB79B2" w:rsidP="00AB79B2">
      <w:r w:rsidRPr="005031B2">
        <w:t>17) удельную себестоимость изделия;</w:t>
      </w:r>
    </w:p>
    <w:p w:rsidR="00AB79B2" w:rsidRPr="005031B2" w:rsidRDefault="00AB79B2" w:rsidP="00AB79B2">
      <w:r w:rsidRPr="005031B2">
        <w:t>18) удельную прибыль изделия;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t>19) эффективность использования производственной площади, т.е. съём продукции с 1 м</w:t>
      </w:r>
      <w:r w:rsidRPr="005031B2">
        <w:rPr>
          <w:vertAlign w:val="superscript"/>
        </w:rPr>
        <w:t>2</w:t>
      </w:r>
      <w:r w:rsidRPr="005031B2">
        <w:t>;</w:t>
      </w:r>
    </w:p>
    <w:p w:rsidR="00AB79B2" w:rsidRPr="005031B2" w:rsidRDefault="00AB79B2" w:rsidP="00AB79B2">
      <w:pPr>
        <w:shd w:val="clear" w:color="auto" w:fill="FFFFFF"/>
        <w:autoSpaceDE w:val="0"/>
        <w:autoSpaceDN w:val="0"/>
        <w:adjustRightInd w:val="0"/>
        <w:jc w:val="both"/>
      </w:pPr>
      <w:r w:rsidRPr="005031B2">
        <w:t>20) удельную материалоёмкость продукции</w:t>
      </w:r>
      <w:r>
        <w:t xml:space="preserve"> и другие</w:t>
      </w:r>
      <w:r w:rsidRPr="005031B2">
        <w:t>.</w:t>
      </w:r>
    </w:p>
    <w:p w:rsidR="00AB79B2" w:rsidRPr="005031B2" w:rsidRDefault="00AB79B2" w:rsidP="00AB79B2">
      <w:pPr>
        <w:shd w:val="clear" w:color="auto" w:fill="FFFFFF"/>
        <w:tabs>
          <w:tab w:val="left" w:pos="696"/>
        </w:tabs>
        <w:ind w:firstLine="709"/>
        <w:jc w:val="both"/>
        <w:rPr>
          <w:b/>
        </w:rPr>
      </w:pPr>
    </w:p>
    <w:p w:rsidR="00F57B45" w:rsidRDefault="00F57B45"/>
    <w:sectPr w:rsidR="00F57B45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D2265B"/>
    <w:rsid w:val="00015735"/>
    <w:rsid w:val="00381F77"/>
    <w:rsid w:val="00831FED"/>
    <w:rsid w:val="00A50C96"/>
    <w:rsid w:val="00AB79B2"/>
    <w:rsid w:val="00B75732"/>
    <w:rsid w:val="00D2265B"/>
    <w:rsid w:val="00F5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5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79B2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65B"/>
    <w:pPr>
      <w:spacing w:after="120"/>
    </w:pPr>
  </w:style>
  <w:style w:type="character" w:customStyle="1" w:styleId="a4">
    <w:name w:val="Основной текст Знак"/>
    <w:basedOn w:val="a0"/>
    <w:link w:val="a3"/>
    <w:rsid w:val="00D2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22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22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B79B2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5">
    <w:name w:val="header"/>
    <w:basedOn w:val="a"/>
    <w:link w:val="a6"/>
    <w:rsid w:val="00AB7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2765</Words>
  <Characters>15763</Characters>
  <Application>Microsoft Office Word</Application>
  <DocSecurity>0</DocSecurity>
  <Lines>131</Lines>
  <Paragraphs>36</Paragraphs>
  <ScaleCrop>false</ScaleCrop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лаборант</cp:lastModifiedBy>
  <cp:revision>6</cp:revision>
  <cp:lastPrinted>2012-06-09T01:26:00Z</cp:lastPrinted>
  <dcterms:created xsi:type="dcterms:W3CDTF">2010-08-30T11:30:00Z</dcterms:created>
  <dcterms:modified xsi:type="dcterms:W3CDTF">2012-12-10T04:17:00Z</dcterms:modified>
</cp:coreProperties>
</file>