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5B" w:rsidRPr="00B4296D" w:rsidRDefault="005C545B" w:rsidP="005C545B">
      <w:pPr>
        <w:ind w:left="-851" w:right="-284"/>
        <w:jc w:val="center"/>
        <w:rPr>
          <w:b/>
        </w:rPr>
      </w:pPr>
      <w:r w:rsidRPr="00B4296D">
        <w:rPr>
          <w:b/>
        </w:rPr>
        <w:t>Вариант №6</w:t>
      </w:r>
    </w:p>
    <w:p w:rsidR="005C545B" w:rsidRPr="00B4296D" w:rsidRDefault="005C545B" w:rsidP="005C545B">
      <w:pPr>
        <w:ind w:left="-851" w:right="-284"/>
        <w:jc w:val="center"/>
        <w:rPr>
          <w:b/>
        </w:rPr>
      </w:pPr>
      <w:r w:rsidRPr="00B4296D">
        <w:rPr>
          <w:b/>
        </w:rPr>
        <w:t>Домашняя контрольная работа</w:t>
      </w:r>
    </w:p>
    <w:p w:rsidR="005C545B" w:rsidRPr="00B4296D" w:rsidRDefault="005C545B" w:rsidP="005C545B">
      <w:pPr>
        <w:pStyle w:val="a3"/>
        <w:ind w:left="-851"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5C545B" w:rsidRPr="00B4296D" w:rsidRDefault="005C545B" w:rsidP="005C545B">
      <w:pPr>
        <w:spacing w:after="120"/>
        <w:ind w:left="-851" w:right="-284"/>
        <w:jc w:val="both"/>
      </w:pPr>
      <w:r w:rsidRPr="001321BB">
        <w:rPr>
          <w:b/>
          <w:spacing w:val="20"/>
        </w:rPr>
        <w:t>Задача 1.</w:t>
      </w:r>
      <w:r w:rsidRPr="00B4296D">
        <w:t>Трудоёмкость производственной программы – 248,4 тыс. нормо-час, выполнение норм выработки – 115%, эффективный фонд времени работы одного станка в год – 3600 нормо-час. Определить необходимое количество станков.</w:t>
      </w:r>
    </w:p>
    <w:p w:rsidR="005C545B" w:rsidRPr="00B4296D" w:rsidRDefault="005C545B" w:rsidP="005C545B">
      <w:pPr>
        <w:widowControl w:val="0"/>
        <w:spacing w:after="120"/>
        <w:ind w:left="-851" w:right="-284"/>
        <w:jc w:val="both"/>
        <w:rPr>
          <w:snapToGrid w:val="0"/>
        </w:rPr>
      </w:pPr>
      <w:r w:rsidRPr="001321BB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2</w:t>
      </w:r>
      <w:r w:rsidRPr="00B4296D">
        <w:rPr>
          <w:snapToGrid w:val="0"/>
        </w:rPr>
        <w:t xml:space="preserve">. Строится участок механической обработки деталей. Будут выпускаться детали одного изделия в одну смену, трудоёмкость токарных работ – 2 ч/изд., фрезерных – 1 ч/изд., план выпуска – 30 тыс. изделий в год, коэффициент использования станков – 0,75. Потери рабочего времени не планируются. Определить необходимое количество </w:t>
      </w:r>
      <w:r w:rsidRPr="00B4296D">
        <w:t>токарных и фрезерных</w:t>
      </w:r>
      <w:r w:rsidRPr="00B4296D">
        <w:rPr>
          <w:snapToGrid w:val="0"/>
        </w:rPr>
        <w:t xml:space="preserve"> станков и производстве</w:t>
      </w:r>
      <w:r w:rsidRPr="00B4296D">
        <w:rPr>
          <w:snapToGrid w:val="0"/>
        </w:rPr>
        <w:t>н</w:t>
      </w:r>
      <w:r w:rsidRPr="00B4296D">
        <w:rPr>
          <w:snapToGrid w:val="0"/>
        </w:rPr>
        <w:t xml:space="preserve">ную мощность участка. </w:t>
      </w:r>
    </w:p>
    <w:p w:rsidR="005C545B" w:rsidRPr="00B4296D" w:rsidRDefault="005C545B" w:rsidP="005C545B">
      <w:pPr>
        <w:spacing w:after="120"/>
        <w:ind w:left="-851" w:right="-284"/>
        <w:jc w:val="both"/>
      </w:pPr>
      <w:r w:rsidRPr="001321BB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3</w:t>
      </w:r>
      <w:r w:rsidRPr="001321BB">
        <w:rPr>
          <w:b/>
        </w:rPr>
        <w:t>.</w:t>
      </w:r>
      <w:r w:rsidRPr="00B4296D">
        <w:t xml:space="preserve"> Режим работы двухсменный по 8 ч каждая. За год отработано 256 рабочих дней. В цехе установлено 40 станков. Простои на плановый ремонт – 8 %. Трудоёмкость одного изделия – 30 мин; годовой выпуск – 278 тыс. шт., коэффициент выполнения норм 1,25. Определить годовую производственную мощность цеха и коэффициент её загрузки. </w:t>
      </w:r>
    </w:p>
    <w:p w:rsidR="005C545B" w:rsidRDefault="005C545B" w:rsidP="005C545B">
      <w:pPr>
        <w:spacing w:after="120"/>
        <w:ind w:left="-851" w:right="-284"/>
        <w:jc w:val="both"/>
        <w:rPr>
          <w:bCs/>
        </w:rPr>
      </w:pPr>
      <w:r w:rsidRPr="001321BB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4</w:t>
      </w:r>
      <w:r w:rsidRPr="00B4296D">
        <w:t>.</w:t>
      </w:r>
      <w:r w:rsidRPr="00B4296D">
        <w:rPr>
          <w:bCs/>
        </w:rPr>
        <w:t xml:space="preserve"> Наличие станков на начало года </w:t>
      </w:r>
      <w:r w:rsidRPr="00B4296D">
        <w:t xml:space="preserve">– 190. </w:t>
      </w:r>
      <w:r w:rsidRPr="00B4296D">
        <w:rPr>
          <w:bCs/>
        </w:rPr>
        <w:t xml:space="preserve">Режим работы </w:t>
      </w:r>
      <w:r w:rsidRPr="00B4296D">
        <w:t xml:space="preserve">– 1 </w:t>
      </w:r>
      <w:r w:rsidRPr="00B4296D">
        <w:rPr>
          <w:bCs/>
        </w:rPr>
        <w:t>смены,</w:t>
      </w:r>
      <w:r w:rsidRPr="00B4296D">
        <w:t xml:space="preserve"> по 8 ч каждая</w:t>
      </w:r>
      <w:r w:rsidRPr="00B4296D">
        <w:rPr>
          <w:bCs/>
        </w:rPr>
        <w:t xml:space="preserve">. </w:t>
      </w:r>
      <w:r w:rsidRPr="00B4296D">
        <w:t xml:space="preserve">Рабочих дней в году – </w:t>
      </w:r>
      <w:r w:rsidRPr="00B4296D">
        <w:rPr>
          <w:bCs/>
        </w:rPr>
        <w:t xml:space="preserve">262. Простои на плановый ремонт </w:t>
      </w:r>
      <w:r w:rsidRPr="00B4296D">
        <w:t>–</w:t>
      </w:r>
      <w:r w:rsidRPr="00B4296D">
        <w:rPr>
          <w:bCs/>
        </w:rPr>
        <w:t xml:space="preserve"> 9 %. Коэффициент выполнения норм </w:t>
      </w:r>
      <w:r w:rsidRPr="00B4296D">
        <w:t xml:space="preserve">– 1,25. </w:t>
      </w:r>
      <w:r w:rsidRPr="00B4296D">
        <w:rPr>
          <w:bCs/>
        </w:rPr>
        <w:t xml:space="preserve">План выпуска – 146 тыс. шт. Время изготовления одного изделия – 4,0 ч. Ежегодное выбытие станков – 8 шт. Определить эффективный годовой </w:t>
      </w:r>
      <w:r w:rsidRPr="00B4296D">
        <w:t>фонд рабочего времени</w:t>
      </w:r>
      <w:r w:rsidRPr="00B4296D">
        <w:rPr>
          <w:bCs/>
        </w:rPr>
        <w:t xml:space="preserve">, фактическое и плановое число станков и их дополнительную потребность. </w:t>
      </w:r>
    </w:p>
    <w:p w:rsidR="005C545B" w:rsidRPr="00B4296D" w:rsidRDefault="005C545B" w:rsidP="005C545B">
      <w:pPr>
        <w:pStyle w:val="a3"/>
        <w:ind w:left="-851" w:right="-284"/>
        <w:jc w:val="center"/>
        <w:rPr>
          <w:b/>
        </w:rPr>
      </w:pPr>
      <w:r w:rsidRPr="00B4296D">
        <w:rPr>
          <w:b/>
        </w:rPr>
        <w:t xml:space="preserve">Тема: </w:t>
      </w:r>
      <w:r>
        <w:rPr>
          <w:b/>
        </w:rPr>
        <w:t>Объёмы производства и реализации продукции</w:t>
      </w:r>
    </w:p>
    <w:p w:rsidR="005C545B" w:rsidRDefault="005C545B" w:rsidP="005C545B">
      <w:pPr>
        <w:spacing w:before="120"/>
        <w:ind w:left="-851"/>
        <w:jc w:val="both"/>
        <w:rPr>
          <w:bCs/>
        </w:rPr>
      </w:pPr>
      <w:r w:rsidRPr="00D61784">
        <w:rPr>
          <w:b/>
          <w:bCs/>
          <w:spacing w:val="20"/>
        </w:rPr>
        <w:t xml:space="preserve">Задача </w:t>
      </w:r>
      <w:r w:rsidR="00564F45">
        <w:rPr>
          <w:b/>
          <w:bCs/>
          <w:spacing w:val="20"/>
        </w:rPr>
        <w:t>1</w:t>
      </w:r>
      <w:r w:rsidRPr="00D61784">
        <w:rPr>
          <w:b/>
        </w:rPr>
        <w:t>.</w:t>
      </w:r>
      <w:r w:rsidRPr="00B4296D">
        <w:rPr>
          <w:bCs/>
        </w:rPr>
        <w:t xml:space="preserve"> </w:t>
      </w:r>
      <w:proofErr w:type="gramStart"/>
      <w:r w:rsidRPr="00B4296D">
        <w:rPr>
          <w:bCs/>
        </w:rPr>
        <w:t xml:space="preserve">Стоимость готовой продукции – 200 млн. руб.; полуфабрикатов, изготовленных </w:t>
      </w:r>
      <w:r w:rsidRPr="00B4296D">
        <w:t>для реализации на строну, – 19 млн. руб.; услуг, оказанных сторонним фирмам,</w:t>
      </w:r>
      <w:r w:rsidRPr="00B4296D">
        <w:rPr>
          <w:bCs/>
        </w:rPr>
        <w:t xml:space="preserve"> – 16 млн. руб.; работ и услуг </w:t>
      </w:r>
      <w:r w:rsidRPr="00B4296D">
        <w:t xml:space="preserve">вспомогательных цехов, отпускаемых на сторону, – 14 млн. руб.; переработки материалов заказчика </w:t>
      </w:r>
      <w:r w:rsidRPr="00B4296D">
        <w:rPr>
          <w:bCs/>
        </w:rPr>
        <w:t>– 12 млн. руб.; изготовления нестандартного оборудования собственного производства, для реализации сторонним фирмам, – 23 млн. руб.; остатков незавершённого производства на начало периода – 20 млн. руб</w:t>
      </w:r>
      <w:proofErr w:type="gramEnd"/>
      <w:r w:rsidRPr="00B4296D">
        <w:rPr>
          <w:bCs/>
        </w:rPr>
        <w:t xml:space="preserve">.; на конец – 30 млн. руб.; остатков нереализованной продукции на начало периода – 10 млн. руб.; на конец – 20 млн. руб. Определить </w:t>
      </w:r>
      <w:r w:rsidRPr="00B4296D">
        <w:t>стоимость</w:t>
      </w:r>
      <w:r w:rsidRPr="00B4296D">
        <w:rPr>
          <w:bCs/>
        </w:rPr>
        <w:t xml:space="preserve"> товарной, валовой и реализованной продукции.</w:t>
      </w:r>
    </w:p>
    <w:p w:rsidR="00564F45" w:rsidRDefault="00564F45" w:rsidP="00564F45">
      <w:pPr>
        <w:spacing w:before="120"/>
        <w:ind w:left="-851"/>
        <w:jc w:val="both"/>
      </w:pPr>
      <w:r w:rsidRPr="00D61784">
        <w:rPr>
          <w:b/>
          <w:bCs/>
          <w:spacing w:val="20"/>
        </w:rPr>
        <w:t xml:space="preserve">Задача </w:t>
      </w:r>
      <w:r>
        <w:rPr>
          <w:b/>
          <w:bCs/>
          <w:spacing w:val="20"/>
        </w:rPr>
        <w:t>2</w:t>
      </w:r>
      <w:r w:rsidRPr="00D61784">
        <w:rPr>
          <w:b/>
        </w:rPr>
        <w:t>.</w:t>
      </w:r>
      <w:r w:rsidRPr="00A13FCA">
        <w:t xml:space="preserve"> </w:t>
      </w:r>
      <w:proofErr w:type="gramStart"/>
      <w:r w:rsidRPr="00A13FCA">
        <w:t>Станкостроительным з</w:t>
      </w:r>
      <w:r w:rsidRPr="00A13FCA">
        <w:rPr>
          <w:bCs/>
        </w:rPr>
        <w:t>аводом за</w:t>
      </w:r>
      <w:r w:rsidRPr="00A13FCA">
        <w:t xml:space="preserve"> месяц произведено готовой продукции на сумму 672 тыс. руб., услуг промышленного характера, оказанных на сторону, </w:t>
      </w:r>
      <w:r w:rsidRPr="00A13FCA">
        <w:rPr>
          <w:iCs/>
        </w:rPr>
        <w:t>на</w:t>
      </w:r>
      <w:r w:rsidRPr="00A13FCA">
        <w:t xml:space="preserve"> 44 тыс. руб.; полуфабрик</w:t>
      </w:r>
      <w:r w:rsidRPr="00A13FCA">
        <w:t>а</w:t>
      </w:r>
      <w:r w:rsidRPr="00A13FCA">
        <w:t>тов на 216 тыс. руб., из которых реализовано на сторону на 24 тыс. руб., переработано в своём производстве на 56 тыс. руб., остаток предназначен для переработки в следующем месяце.</w:t>
      </w:r>
      <w:proofErr w:type="gramEnd"/>
      <w:r w:rsidRPr="00A13FCA">
        <w:t xml:space="preserve"> С</w:t>
      </w:r>
      <w:r w:rsidRPr="00A13FCA">
        <w:rPr>
          <w:iCs/>
        </w:rPr>
        <w:t>тоимость</w:t>
      </w:r>
      <w:r w:rsidRPr="00A13FCA">
        <w:t xml:space="preserve"> остатков незавершённого производства увеличилась на 14,4 тыс. руб. Коэффициенты отгрузки и реализации: 87,3% и 102,4%. Определить стоимость товарной и валовой продукции, внутрипроизводственного и валового оборотов, отгруженной и реализованной продукции, а также коэффициенты товарности и внутрифирменного комбинирования.</w:t>
      </w:r>
    </w:p>
    <w:tbl>
      <w:tblPr>
        <w:tblpPr w:leftFromText="180" w:rightFromText="180" w:vertAnchor="text" w:horzAnchor="margin" w:tblpY="764"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7"/>
        <w:gridCol w:w="2033"/>
      </w:tblGrid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Показатели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Сумма, млн. руб.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proofErr w:type="gramStart"/>
            <w:r>
              <w:t>Готовая</w:t>
            </w:r>
            <w:proofErr w:type="gramEnd"/>
            <w:r>
              <w:t xml:space="preserve"> </w:t>
            </w:r>
            <w:r w:rsidRPr="004A4375">
              <w:t>к реализации продукци</w:t>
            </w:r>
            <w:r>
              <w:t>и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300,0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>
              <w:t>У</w:t>
            </w:r>
            <w:r w:rsidRPr="004A4375">
              <w:t>слуг</w:t>
            </w:r>
            <w:r>
              <w:t>и производственного характера</w:t>
            </w:r>
            <w:r w:rsidRPr="004A4375">
              <w:t xml:space="preserve"> сторонним организациям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44,0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>
              <w:t>По</w:t>
            </w:r>
            <w:r w:rsidRPr="004A4375">
              <w:t>луфабрикат</w:t>
            </w:r>
            <w:r>
              <w:t>ы</w:t>
            </w:r>
            <w:r w:rsidRPr="004A4375">
              <w:t xml:space="preserve"> сторон</w:t>
            </w:r>
            <w:r>
              <w:t>ним фирмам</w:t>
            </w:r>
            <w:r w:rsidRPr="004A4375">
              <w:t xml:space="preserve"> 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16,0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>
              <w:t>Переработка м</w:t>
            </w:r>
            <w:r w:rsidRPr="004A4375">
              <w:t>атериалов заказчика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18,0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>
              <w:t>П</w:t>
            </w:r>
            <w:r w:rsidRPr="004A4375">
              <w:t>олуфабрикат</w:t>
            </w:r>
            <w:r>
              <w:t>ы</w:t>
            </w:r>
            <w:r w:rsidRPr="004A4375">
              <w:t xml:space="preserve"> для нужд</w:t>
            </w:r>
            <w:r>
              <w:t xml:space="preserve"> фирмы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13,0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>
              <w:t>Ос</w:t>
            </w:r>
            <w:r w:rsidRPr="004A4375">
              <w:t>татк</w:t>
            </w:r>
            <w:r>
              <w:t>и</w:t>
            </w:r>
            <w:r w:rsidRPr="004A4375">
              <w:t xml:space="preserve"> готовой продукции на складах: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37,0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12,0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>
              <w:t>Ос</w:t>
            </w:r>
            <w:r w:rsidRPr="004A4375">
              <w:t>татк</w:t>
            </w:r>
            <w:r>
              <w:t>и</w:t>
            </w:r>
            <w:r w:rsidRPr="004A4375">
              <w:t xml:space="preserve"> незавершённого производства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18,0</w:t>
            </w:r>
          </w:p>
        </w:tc>
      </w:tr>
      <w:tr w:rsidR="00564F45" w:rsidRPr="004A4375" w:rsidTr="00564F45">
        <w:trPr>
          <w:trHeight w:val="252"/>
        </w:trPr>
        <w:tc>
          <w:tcPr>
            <w:tcW w:w="7077" w:type="dxa"/>
          </w:tcPr>
          <w:p w:rsidR="00564F45" w:rsidRPr="004A4375" w:rsidRDefault="00564F45" w:rsidP="00564F45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033" w:type="dxa"/>
          </w:tcPr>
          <w:p w:rsidR="00564F45" w:rsidRPr="004A4375" w:rsidRDefault="00564F45" w:rsidP="00564F45">
            <w:pPr>
              <w:spacing w:line="240" w:lineRule="exact"/>
              <w:jc w:val="center"/>
            </w:pPr>
            <w:r w:rsidRPr="004A4375">
              <w:t>8,0</w:t>
            </w:r>
          </w:p>
        </w:tc>
      </w:tr>
    </w:tbl>
    <w:p w:rsidR="005C545B" w:rsidRPr="007332DA" w:rsidRDefault="005C545B" w:rsidP="00564F45">
      <w:pPr>
        <w:spacing w:before="120"/>
        <w:ind w:left="-851"/>
        <w:jc w:val="both"/>
      </w:pPr>
      <w:r w:rsidRPr="00D61784">
        <w:rPr>
          <w:b/>
          <w:bCs/>
          <w:spacing w:val="20"/>
        </w:rPr>
        <w:t xml:space="preserve">Задача </w:t>
      </w:r>
      <w:r w:rsidR="00564F45">
        <w:rPr>
          <w:b/>
          <w:bCs/>
          <w:spacing w:val="20"/>
        </w:rPr>
        <w:t>3</w:t>
      </w:r>
      <w:r w:rsidRPr="00D61784">
        <w:rPr>
          <w:b/>
          <w:bCs/>
          <w:spacing w:val="20"/>
        </w:rPr>
        <w:t>.</w:t>
      </w:r>
      <w:r w:rsidRPr="00B4296D">
        <w:rPr>
          <w:bCs/>
        </w:rPr>
        <w:t xml:space="preserve"> </w:t>
      </w:r>
      <w:r w:rsidRPr="007332DA">
        <w:rPr>
          <w:bCs/>
        </w:rPr>
        <w:t xml:space="preserve">Определить </w:t>
      </w:r>
      <w:r w:rsidRPr="007332DA">
        <w:t>стоимость товарной, валовой и реализованной продукции, внутрипрои</w:t>
      </w:r>
      <w:r w:rsidRPr="007332DA">
        <w:t>з</w:t>
      </w:r>
      <w:r w:rsidRPr="007332DA">
        <w:t xml:space="preserve">водственного и валового оборотов по данным табл.  </w:t>
      </w:r>
    </w:p>
    <w:p w:rsidR="005C545B" w:rsidRDefault="005C545B" w:rsidP="005C545B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5C545B" w:rsidRPr="00C87526" w:rsidRDefault="005C545B" w:rsidP="005C545B">
      <w:pPr>
        <w:spacing w:before="120"/>
        <w:ind w:left="-993"/>
        <w:jc w:val="both"/>
      </w:pPr>
      <w:r w:rsidRPr="00D61784">
        <w:rPr>
          <w:b/>
          <w:spacing w:val="20"/>
        </w:rPr>
        <w:lastRenderedPageBreak/>
        <w:t>Задача 1</w:t>
      </w:r>
      <w:r w:rsidRPr="00C87526">
        <w:t xml:space="preserve">. </w:t>
      </w:r>
      <w:proofErr w:type="gramStart"/>
      <w:r w:rsidRPr="00C87526">
        <w:t>Стоимость ОПФ на начало года – 4933,33 тыс. руб.; введено новых ОПФ с 7 марта на 150 тыс. руб. и с 17 мая на 230 тыс. руб.; выбыло по причине физического износа ОПФ с 10 февраля – на 51 тыс. руб. и ввиду продажи другим организациям с 17 июня – на 45 тыс. руб. Определить среднегодовую стоимость и стоимость основных фондов на конец</w:t>
      </w:r>
      <w:proofErr w:type="gramEnd"/>
      <w:r w:rsidRPr="00C87526">
        <w:t xml:space="preserve"> года.</w:t>
      </w:r>
    </w:p>
    <w:p w:rsidR="005C545B" w:rsidRPr="008172BA" w:rsidRDefault="005C545B" w:rsidP="005C545B">
      <w:pPr>
        <w:shd w:val="clear" w:color="auto" w:fill="FFFFFF"/>
        <w:spacing w:before="120"/>
        <w:ind w:left="-993"/>
        <w:jc w:val="both"/>
      </w:pPr>
      <w:r w:rsidRPr="00D61784">
        <w:rPr>
          <w:b/>
          <w:spacing w:val="20"/>
        </w:rPr>
        <w:t>Задача 2</w:t>
      </w:r>
      <w:r w:rsidRPr="008172BA">
        <w:t xml:space="preserve">. Стоимость основных фондов на начало года </w:t>
      </w:r>
      <w:r w:rsidRPr="008172BA">
        <w:rPr>
          <w:snapToGrid w:val="0"/>
        </w:rPr>
        <w:t>–</w:t>
      </w:r>
      <w:r w:rsidRPr="008172BA">
        <w:t xml:space="preserve"> 2895 тыс. руб. Среднегодовая норма амортизации </w:t>
      </w:r>
      <w:r w:rsidRPr="008172BA">
        <w:rPr>
          <w:snapToGrid w:val="0"/>
        </w:rPr>
        <w:t>–</w:t>
      </w:r>
      <w:r w:rsidRPr="008172BA">
        <w:t xml:space="preserve"> 13,5 %. Определить среднегодовую и выходящую стоимость, коэффициенты движения и состояния основных фондов по данным табл.  </w:t>
      </w:r>
    </w:p>
    <w:p w:rsidR="005C545B" w:rsidRDefault="005C545B" w:rsidP="005C545B">
      <w:pPr>
        <w:shd w:val="clear" w:color="auto" w:fill="FFFFFF"/>
        <w:ind w:firstLine="709"/>
        <w:jc w:val="right"/>
        <w:rPr>
          <w:sz w:val="28"/>
          <w:szCs w:val="28"/>
        </w:rPr>
      </w:pP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854"/>
        <w:gridCol w:w="2007"/>
        <w:gridCol w:w="1521"/>
        <w:gridCol w:w="2948"/>
      </w:tblGrid>
      <w:tr w:rsidR="005C545B" w:rsidRPr="008172BA" w:rsidTr="00FC1DBB">
        <w:trPr>
          <w:trHeight w:val="241"/>
        </w:trPr>
        <w:tc>
          <w:tcPr>
            <w:tcW w:w="1698" w:type="dxa"/>
            <w:vMerge w:val="restart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Дата</w:t>
            </w:r>
          </w:p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 xml:space="preserve">приобретения, списания </w:t>
            </w:r>
          </w:p>
        </w:tc>
        <w:tc>
          <w:tcPr>
            <w:tcW w:w="7330" w:type="dxa"/>
            <w:gridSpan w:val="4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Стоимость основных фондов, млн. руб.</w:t>
            </w:r>
          </w:p>
        </w:tc>
      </w:tr>
      <w:tr w:rsidR="005C545B" w:rsidRPr="008172BA" w:rsidTr="00FC1DBB">
        <w:trPr>
          <w:trHeight w:val="111"/>
        </w:trPr>
        <w:tc>
          <w:tcPr>
            <w:tcW w:w="1698" w:type="dxa"/>
            <w:vMerge/>
            <w:vAlign w:val="center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2861" w:type="dxa"/>
            <w:gridSpan w:val="2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приобретённых</w:t>
            </w:r>
          </w:p>
        </w:tc>
        <w:tc>
          <w:tcPr>
            <w:tcW w:w="4469" w:type="dxa"/>
            <w:gridSpan w:val="2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выбывших</w:t>
            </w:r>
          </w:p>
        </w:tc>
      </w:tr>
      <w:tr w:rsidR="005C545B" w:rsidRPr="008172BA" w:rsidTr="00BE3C75">
        <w:trPr>
          <w:trHeight w:val="111"/>
        </w:trPr>
        <w:tc>
          <w:tcPr>
            <w:tcW w:w="1698" w:type="dxa"/>
            <w:vMerge/>
            <w:vAlign w:val="center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854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всего</w:t>
            </w:r>
          </w:p>
        </w:tc>
        <w:tc>
          <w:tcPr>
            <w:tcW w:w="2007" w:type="dxa"/>
          </w:tcPr>
          <w:p w:rsidR="005C545B" w:rsidRPr="008172BA" w:rsidRDefault="00BE3C75" w:rsidP="00BE3C75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кроме того</w:t>
            </w:r>
            <w:r w:rsidR="005C545B" w:rsidRPr="008172BA">
              <w:rPr>
                <w:sz w:val="22"/>
                <w:szCs w:val="22"/>
              </w:rPr>
              <w:t xml:space="preserve"> </w:t>
            </w:r>
            <w:proofErr w:type="gramStart"/>
            <w:r w:rsidR="005C545B" w:rsidRPr="008172BA">
              <w:rPr>
                <w:sz w:val="22"/>
                <w:szCs w:val="22"/>
              </w:rPr>
              <w:t>новых</w:t>
            </w:r>
            <w:proofErr w:type="gramEnd"/>
          </w:p>
        </w:tc>
        <w:tc>
          <w:tcPr>
            <w:tcW w:w="1521" w:type="dxa"/>
          </w:tcPr>
          <w:p w:rsidR="005C545B" w:rsidRPr="008172BA" w:rsidRDefault="00564F45" w:rsidP="00564F45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проданных</w:t>
            </w:r>
          </w:p>
        </w:tc>
        <w:tc>
          <w:tcPr>
            <w:tcW w:w="2948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 т. ч. ликвидированных</w:t>
            </w:r>
          </w:p>
        </w:tc>
      </w:tr>
      <w:tr w:rsidR="005C545B" w:rsidRPr="008172BA" w:rsidTr="00BE3C75">
        <w:trPr>
          <w:trHeight w:val="241"/>
        </w:trPr>
        <w:tc>
          <w:tcPr>
            <w:tcW w:w="1698" w:type="dxa"/>
          </w:tcPr>
          <w:p w:rsidR="005C545B" w:rsidRPr="008172BA" w:rsidRDefault="005C545B" w:rsidP="00FC1DBB">
            <w:pPr>
              <w:spacing w:line="240" w:lineRule="exact"/>
            </w:pPr>
            <w:r w:rsidRPr="008172BA">
              <w:rPr>
                <w:sz w:val="22"/>
                <w:szCs w:val="22"/>
              </w:rPr>
              <w:t>20 февраля</w:t>
            </w:r>
          </w:p>
        </w:tc>
        <w:tc>
          <w:tcPr>
            <w:tcW w:w="854" w:type="dxa"/>
          </w:tcPr>
          <w:p w:rsidR="005C545B" w:rsidRPr="008172BA" w:rsidRDefault="005C545B" w:rsidP="00FC1DBB">
            <w:pPr>
              <w:spacing w:line="240" w:lineRule="exact"/>
              <w:jc w:val="center"/>
              <w:rPr>
                <w:lang w:val="en-US"/>
              </w:rPr>
            </w:pPr>
            <w:r w:rsidRPr="008172BA">
              <w:rPr>
                <w:sz w:val="22"/>
                <w:szCs w:val="22"/>
                <w:lang w:val="en-US"/>
              </w:rPr>
              <w:t>1260</w:t>
            </w:r>
          </w:p>
        </w:tc>
        <w:tc>
          <w:tcPr>
            <w:tcW w:w="2007" w:type="dxa"/>
          </w:tcPr>
          <w:p w:rsidR="005C545B" w:rsidRPr="008172BA" w:rsidRDefault="005C545B" w:rsidP="00BE3C75">
            <w:pPr>
              <w:spacing w:line="240" w:lineRule="exact"/>
              <w:jc w:val="center"/>
              <w:rPr>
                <w:lang w:val="en-US"/>
              </w:rPr>
            </w:pPr>
            <w:r w:rsidRPr="008172BA">
              <w:rPr>
                <w:sz w:val="22"/>
                <w:szCs w:val="22"/>
                <w:lang w:val="en-US"/>
              </w:rPr>
              <w:t>3</w:t>
            </w:r>
            <w:r w:rsidR="00BE3C75">
              <w:rPr>
                <w:sz w:val="22"/>
                <w:szCs w:val="22"/>
              </w:rPr>
              <w:t>4</w:t>
            </w:r>
            <w:r w:rsidRPr="008172BA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21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160</w:t>
            </w:r>
          </w:p>
        </w:tc>
        <w:tc>
          <w:tcPr>
            <w:tcW w:w="2948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-</w:t>
            </w:r>
          </w:p>
        </w:tc>
      </w:tr>
      <w:tr w:rsidR="005C545B" w:rsidRPr="008172BA" w:rsidTr="00BE3C75">
        <w:trPr>
          <w:trHeight w:val="241"/>
        </w:trPr>
        <w:tc>
          <w:tcPr>
            <w:tcW w:w="1698" w:type="dxa"/>
          </w:tcPr>
          <w:p w:rsidR="005C545B" w:rsidRPr="008172BA" w:rsidRDefault="005C545B" w:rsidP="00FC1DBB">
            <w:pPr>
              <w:spacing w:line="240" w:lineRule="exact"/>
            </w:pPr>
            <w:r w:rsidRPr="008172BA">
              <w:rPr>
                <w:sz w:val="22"/>
                <w:szCs w:val="22"/>
              </w:rPr>
              <w:t>1 марта</w:t>
            </w:r>
          </w:p>
        </w:tc>
        <w:tc>
          <w:tcPr>
            <w:tcW w:w="854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440</w:t>
            </w:r>
          </w:p>
        </w:tc>
        <w:tc>
          <w:tcPr>
            <w:tcW w:w="2007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1521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  <w:lang w:val="en-US"/>
              </w:rPr>
              <w:t>3</w:t>
            </w:r>
            <w:r w:rsidRPr="008172BA">
              <w:rPr>
                <w:sz w:val="22"/>
                <w:szCs w:val="22"/>
              </w:rPr>
              <w:t>20</w:t>
            </w:r>
          </w:p>
        </w:tc>
        <w:tc>
          <w:tcPr>
            <w:tcW w:w="2948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20</w:t>
            </w:r>
          </w:p>
        </w:tc>
      </w:tr>
      <w:tr w:rsidR="005C545B" w:rsidRPr="008172BA" w:rsidTr="00BE3C75">
        <w:trPr>
          <w:trHeight w:val="241"/>
        </w:trPr>
        <w:tc>
          <w:tcPr>
            <w:tcW w:w="1698" w:type="dxa"/>
          </w:tcPr>
          <w:p w:rsidR="005C545B" w:rsidRPr="008172BA" w:rsidRDefault="005C545B" w:rsidP="00FC1DBB">
            <w:pPr>
              <w:spacing w:line="240" w:lineRule="exact"/>
            </w:pPr>
            <w:r w:rsidRPr="008172BA">
              <w:rPr>
                <w:sz w:val="22"/>
                <w:szCs w:val="22"/>
              </w:rPr>
              <w:t>24 апреля</w:t>
            </w:r>
          </w:p>
        </w:tc>
        <w:tc>
          <w:tcPr>
            <w:tcW w:w="854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770</w:t>
            </w:r>
          </w:p>
        </w:tc>
        <w:tc>
          <w:tcPr>
            <w:tcW w:w="2007" w:type="dxa"/>
          </w:tcPr>
          <w:p w:rsidR="005C545B" w:rsidRPr="008172BA" w:rsidRDefault="005C545B" w:rsidP="00BE3C75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3</w:t>
            </w:r>
            <w:r w:rsidR="00BE3C75">
              <w:rPr>
                <w:sz w:val="22"/>
                <w:szCs w:val="22"/>
              </w:rPr>
              <w:t>3</w:t>
            </w:r>
            <w:r w:rsidRPr="008172BA">
              <w:rPr>
                <w:sz w:val="22"/>
                <w:szCs w:val="22"/>
              </w:rPr>
              <w:t>0</w:t>
            </w:r>
          </w:p>
        </w:tc>
        <w:tc>
          <w:tcPr>
            <w:tcW w:w="1521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2948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</w:tr>
      <w:tr w:rsidR="005C545B" w:rsidRPr="008172BA" w:rsidTr="00BE3C75">
        <w:trPr>
          <w:trHeight w:val="241"/>
        </w:trPr>
        <w:tc>
          <w:tcPr>
            <w:tcW w:w="1698" w:type="dxa"/>
          </w:tcPr>
          <w:p w:rsidR="005C545B" w:rsidRPr="008172BA" w:rsidRDefault="005C545B" w:rsidP="00FC1DBB">
            <w:pPr>
              <w:spacing w:line="240" w:lineRule="exact"/>
            </w:pPr>
            <w:r w:rsidRPr="008172BA">
              <w:rPr>
                <w:sz w:val="22"/>
                <w:szCs w:val="22"/>
              </w:rPr>
              <w:t>19 сентября</w:t>
            </w:r>
          </w:p>
        </w:tc>
        <w:tc>
          <w:tcPr>
            <w:tcW w:w="854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2007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1521" w:type="dxa"/>
          </w:tcPr>
          <w:p w:rsidR="005C545B" w:rsidRPr="008172BA" w:rsidRDefault="005C545B" w:rsidP="00FC1DBB">
            <w:pPr>
              <w:spacing w:line="240" w:lineRule="exact"/>
              <w:jc w:val="center"/>
              <w:rPr>
                <w:lang w:val="en-US"/>
              </w:rPr>
            </w:pPr>
            <w:r w:rsidRPr="008172BA"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2948" w:type="dxa"/>
          </w:tcPr>
          <w:p w:rsidR="005C545B" w:rsidRPr="008172BA" w:rsidRDefault="005C545B" w:rsidP="00FC1DBB">
            <w:pPr>
              <w:spacing w:line="240" w:lineRule="exact"/>
              <w:jc w:val="center"/>
              <w:rPr>
                <w:lang w:val="en-US"/>
              </w:rPr>
            </w:pPr>
            <w:r w:rsidRPr="008172BA">
              <w:rPr>
                <w:sz w:val="22"/>
                <w:szCs w:val="22"/>
                <w:lang w:val="en-US"/>
              </w:rPr>
              <w:t>50</w:t>
            </w:r>
          </w:p>
        </w:tc>
      </w:tr>
      <w:tr w:rsidR="005C545B" w:rsidRPr="008172BA" w:rsidTr="00BE3C75">
        <w:trPr>
          <w:trHeight w:val="241"/>
        </w:trPr>
        <w:tc>
          <w:tcPr>
            <w:tcW w:w="1698" w:type="dxa"/>
          </w:tcPr>
          <w:p w:rsidR="005C545B" w:rsidRPr="008172BA" w:rsidRDefault="005C545B" w:rsidP="00FC1DBB">
            <w:pPr>
              <w:spacing w:line="240" w:lineRule="exact"/>
            </w:pPr>
            <w:r w:rsidRPr="008172BA">
              <w:rPr>
                <w:sz w:val="22"/>
                <w:szCs w:val="22"/>
              </w:rPr>
              <w:t>14 октября</w:t>
            </w:r>
          </w:p>
        </w:tc>
        <w:tc>
          <w:tcPr>
            <w:tcW w:w="854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650</w:t>
            </w:r>
          </w:p>
        </w:tc>
        <w:tc>
          <w:tcPr>
            <w:tcW w:w="2007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1521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  <w:tc>
          <w:tcPr>
            <w:tcW w:w="2948" w:type="dxa"/>
          </w:tcPr>
          <w:p w:rsidR="005C545B" w:rsidRPr="008172BA" w:rsidRDefault="005C545B" w:rsidP="00FC1DBB">
            <w:pPr>
              <w:spacing w:line="240" w:lineRule="exact"/>
              <w:jc w:val="center"/>
            </w:pPr>
          </w:p>
        </w:tc>
      </w:tr>
    </w:tbl>
    <w:p w:rsidR="005C545B" w:rsidRDefault="005C545B" w:rsidP="005C545B">
      <w:pPr>
        <w:ind w:left="-851" w:firstLine="709"/>
        <w:jc w:val="both"/>
        <w:rPr>
          <w:spacing w:val="20"/>
        </w:rPr>
      </w:pPr>
    </w:p>
    <w:p w:rsidR="005C545B" w:rsidRPr="008172BA" w:rsidRDefault="005C545B" w:rsidP="005C545B">
      <w:pPr>
        <w:pStyle w:val="21"/>
        <w:spacing w:before="120" w:after="0" w:line="240" w:lineRule="auto"/>
        <w:ind w:left="-993" w:firstLine="142"/>
        <w:jc w:val="both"/>
      </w:pPr>
      <w:r w:rsidRPr="009A3CD4">
        <w:rPr>
          <w:b/>
          <w:spacing w:val="20"/>
        </w:rPr>
        <w:t>Задача 3.</w:t>
      </w:r>
      <w:r w:rsidRPr="008172BA">
        <w:t xml:space="preserve"> Первоначальная стоимость станка – 30 тыс. руб. через 4 года стоимость подобных станков – 25 тыс. руб., норма амортизации – 10 %. Сделать вывод, о моральном износе какого рода идёт речь? Определить амортизацию за фактический срок службы; остаточную первоначальную стоимость; коэффициенты состояния; остаточную современную восстановительную стоимость; потери от морального износа в процентах и рублях. </w:t>
      </w:r>
    </w:p>
    <w:p w:rsidR="005C545B" w:rsidRDefault="005C545B" w:rsidP="005C545B">
      <w:pPr>
        <w:shd w:val="clear" w:color="auto" w:fill="FFFFFF"/>
        <w:spacing w:before="120"/>
        <w:ind w:left="-993" w:firstLine="142"/>
        <w:jc w:val="both"/>
        <w:rPr>
          <w:color w:val="000000"/>
        </w:rPr>
      </w:pPr>
      <w:r w:rsidRPr="009A3CD4">
        <w:rPr>
          <w:b/>
          <w:bCs/>
          <w:spacing w:val="20"/>
        </w:rPr>
        <w:t>Задача 4</w:t>
      </w:r>
      <w:r w:rsidRPr="008172BA">
        <w:rPr>
          <w:bCs/>
        </w:rPr>
        <w:t>. С</w:t>
      </w:r>
      <w:r w:rsidRPr="008172BA">
        <w:rPr>
          <w:color w:val="000000"/>
        </w:rPr>
        <w:t xml:space="preserve">тоимость станка 438 тыс. руб., нормативный срок службы  – 10 лет. Используя нелинейный способ, определить норму амортизационных отчислений и амортизацию за  4-й и 5-й годы службы; амортизационные отчисления за три, четыре и пять лет, остаточную стоимость по истечении трёх, четырёх и пяти лет службы. </w:t>
      </w:r>
    </w:p>
    <w:p w:rsidR="005C545B" w:rsidRPr="009A3CD4" w:rsidRDefault="005C545B" w:rsidP="005C545B">
      <w:pPr>
        <w:shd w:val="clear" w:color="auto" w:fill="FFFFFF"/>
        <w:spacing w:before="120"/>
        <w:ind w:left="-993" w:firstLine="142"/>
        <w:jc w:val="both"/>
        <w:rPr>
          <w:b/>
          <w:color w:val="000000"/>
        </w:rPr>
      </w:pPr>
      <w:r w:rsidRPr="009A3CD4">
        <w:rPr>
          <w:b/>
          <w:spacing w:val="20"/>
        </w:rPr>
        <w:t>Задача 5</w:t>
      </w:r>
      <w:r w:rsidRPr="008172BA">
        <w:t>.</w:t>
      </w:r>
      <w:r w:rsidRPr="008172BA">
        <w:rPr>
          <w:color w:val="000000"/>
        </w:rPr>
        <w:t xml:space="preserve"> </w:t>
      </w:r>
      <w:proofErr w:type="gramStart"/>
      <w:r w:rsidRPr="008172BA">
        <w:rPr>
          <w:color w:val="000000"/>
        </w:rPr>
        <w:t xml:space="preserve">Стоимость станка – 800 тыс. руб., срок службы – 8 лет, производительность 16 изд./ч. Режим работы трёхсменный 220 рабочих дней в году по 8 ч в день, простои на плановые ремонты – 10 %. Фактически за квартал изготовлено 20,5 тыс. изд. Используя способ </w:t>
      </w:r>
      <w:r w:rsidRPr="008172BA">
        <w:t>списания стоимости пропорционально объёму продукции,</w:t>
      </w:r>
      <w:r w:rsidRPr="008172BA">
        <w:rPr>
          <w:color w:val="000000"/>
        </w:rPr>
        <w:t xml:space="preserve"> определить поэтапно: эффективный годовой фонд рабочего времени, годовую производственную мощность, годовые амортизационные отчисления, норму амортизации</w:t>
      </w:r>
      <w:proofErr w:type="gramEnd"/>
      <w:r w:rsidRPr="008172BA">
        <w:rPr>
          <w:color w:val="000000"/>
        </w:rPr>
        <w:t xml:space="preserve">, амортизационные отчисления за квартал, амортизационные отчисления за фактически </w:t>
      </w:r>
      <w:r w:rsidRPr="00BE3C75">
        <w:rPr>
          <w:i/>
          <w:color w:val="000000"/>
        </w:rPr>
        <w:t>выполненный объём работ</w:t>
      </w:r>
      <w:r w:rsidRPr="009A3CD4">
        <w:rPr>
          <w:b/>
          <w:color w:val="000000"/>
        </w:rPr>
        <w:t xml:space="preserve">. </w:t>
      </w:r>
    </w:p>
    <w:p w:rsidR="005C545B" w:rsidRPr="008172BA" w:rsidRDefault="005C545B" w:rsidP="005C545B">
      <w:pPr>
        <w:spacing w:before="120"/>
        <w:ind w:left="-993" w:firstLine="142"/>
        <w:jc w:val="both"/>
        <w:rPr>
          <w:iCs/>
        </w:rPr>
      </w:pPr>
      <w:r w:rsidRPr="009A3CD4">
        <w:rPr>
          <w:b/>
          <w:spacing w:val="20"/>
        </w:rPr>
        <w:t>Задача</w:t>
      </w:r>
      <w:r w:rsidRPr="008172BA">
        <w:rPr>
          <w:spacing w:val="20"/>
        </w:rPr>
        <w:t xml:space="preserve"> 6</w:t>
      </w:r>
      <w:r w:rsidRPr="008172BA">
        <w:t>. В цехе установлено 100 станков. Режим работы цеха двухсменный. Продолжител</w:t>
      </w:r>
      <w:r w:rsidRPr="008172BA">
        <w:t>ь</w:t>
      </w:r>
      <w:r w:rsidRPr="008172BA">
        <w:t>ность смены 8 часов. Годовой объём выпуска 280 тыс. изделий, производственная мощность цеха – 310 тыс. шт. изделий. В первую смену работают все станки, во вторую – 50 % станочного парка, количество рабочих дней в году – 260, время фактической работы одного станка за год – 3</w:t>
      </w:r>
      <w:r w:rsidR="00BE3C75">
        <w:t>2</w:t>
      </w:r>
      <w:r w:rsidRPr="008172BA">
        <w:t xml:space="preserve">00 ч. </w:t>
      </w:r>
      <w:r w:rsidRPr="008172BA">
        <w:rPr>
          <w:iCs/>
        </w:rPr>
        <w:t xml:space="preserve">Определить коэффициенты: сменности, экстенсивной, интенсивной и интегральной загрузки станков. </w:t>
      </w:r>
    </w:p>
    <w:p w:rsidR="005C545B" w:rsidRDefault="005C545B" w:rsidP="005C545B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5C545B" w:rsidRPr="00A56FF0" w:rsidRDefault="005C545B" w:rsidP="005C545B">
      <w:pPr>
        <w:ind w:left="-851"/>
        <w:jc w:val="both"/>
        <w:rPr>
          <w:snapToGrid w:val="0"/>
        </w:rPr>
      </w:pPr>
      <w:r w:rsidRPr="00405E0C">
        <w:rPr>
          <w:b/>
          <w:iCs/>
          <w:spacing w:val="20"/>
        </w:rPr>
        <w:t xml:space="preserve">Задача </w:t>
      </w:r>
      <w:r w:rsidR="00564F45">
        <w:rPr>
          <w:b/>
          <w:iCs/>
          <w:spacing w:val="20"/>
        </w:rPr>
        <w:t>1</w:t>
      </w:r>
      <w:r w:rsidRPr="00A56FF0">
        <w:rPr>
          <w:iCs/>
        </w:rPr>
        <w:t>.</w:t>
      </w:r>
      <w:r w:rsidRPr="00A56FF0">
        <w:rPr>
          <w:snapToGrid w:val="0"/>
        </w:rPr>
        <w:t xml:space="preserve"> Годовой объём выпуска изделий 10000 шт. при плановом коэффициенте использов</w:t>
      </w:r>
      <w:r w:rsidRPr="00A56FF0">
        <w:rPr>
          <w:snapToGrid w:val="0"/>
        </w:rPr>
        <w:t>а</w:t>
      </w:r>
      <w:r w:rsidRPr="00A56FF0">
        <w:rPr>
          <w:snapToGrid w:val="0"/>
        </w:rPr>
        <w:t>ния металла 0,75. Поставки металла осуществляются три раза в месяц, годовая потребность металла 900 т. Рассчитать чистый вес 1 продукции и величину производственного запаса металла.</w:t>
      </w:r>
    </w:p>
    <w:p w:rsidR="005C545B" w:rsidRPr="00A56FF0" w:rsidRDefault="005C545B" w:rsidP="005C545B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  <w:spacing w:val="20"/>
        </w:rPr>
      </w:pPr>
      <w:r w:rsidRPr="00405E0C">
        <w:rPr>
          <w:b/>
          <w:iCs/>
          <w:spacing w:val="20"/>
        </w:rPr>
        <w:t xml:space="preserve">Задача </w:t>
      </w:r>
      <w:r w:rsidR="00564F45">
        <w:rPr>
          <w:b/>
          <w:iCs/>
          <w:spacing w:val="20"/>
        </w:rPr>
        <w:t>2</w:t>
      </w:r>
      <w:r w:rsidRPr="00405E0C">
        <w:rPr>
          <w:b/>
          <w:iCs/>
        </w:rPr>
        <w:t>.</w:t>
      </w:r>
      <w:r w:rsidRPr="00A56FF0">
        <w:t xml:space="preserve"> Чистый вес изделия – 40 кг. Годовой объём выпуска </w:t>
      </w:r>
      <w:r w:rsidRPr="00A56FF0">
        <w:rPr>
          <w:snapToGrid w:val="0"/>
        </w:rPr>
        <w:t>–5</w:t>
      </w:r>
      <w:r w:rsidRPr="00A56FF0">
        <w:t xml:space="preserve">000 шт. Действующий коэффициент использования материала 0,7 планируют повысить до 0,8, а объём выпуска на 18 %. Цена 1 кг материала – 4,2 тыс. руб. </w:t>
      </w:r>
      <w:r w:rsidRPr="00A56FF0">
        <w:rPr>
          <w:iCs/>
        </w:rPr>
        <w:t>Определить действующую и плановую норму расхода материала; годовую экономию материала в натуральном и стоимо</w:t>
      </w:r>
      <w:r w:rsidRPr="00A56FF0">
        <w:rPr>
          <w:iCs/>
        </w:rPr>
        <w:softHyphen/>
        <w:t>стном измерении.</w:t>
      </w:r>
    </w:p>
    <w:p w:rsidR="00564F45" w:rsidRPr="00CB0483" w:rsidRDefault="00564F45" w:rsidP="00564F45">
      <w:pPr>
        <w:ind w:left="-851"/>
        <w:jc w:val="both"/>
      </w:pPr>
      <w:r w:rsidRPr="006039D6">
        <w:rPr>
          <w:b/>
        </w:rPr>
        <w:t xml:space="preserve">Задача </w:t>
      </w:r>
      <w:r>
        <w:rPr>
          <w:b/>
        </w:rPr>
        <w:t>3</w:t>
      </w:r>
      <w:r w:rsidRPr="006039D6">
        <w:rPr>
          <w:b/>
        </w:rPr>
        <w:t>.</w:t>
      </w:r>
      <w:r w:rsidRPr="00CB0483">
        <w:t xml:space="preserve"> </w:t>
      </w:r>
      <w:proofErr w:type="gramStart"/>
      <w:r w:rsidRPr="00CB0483">
        <w:t xml:space="preserve">Годовой объём выпуска </w:t>
      </w:r>
      <w:r w:rsidRPr="00CB0483">
        <w:rPr>
          <w:color w:val="000000"/>
        </w:rPr>
        <w:t xml:space="preserve">– 10 тыс. шт. изделий по цене – 144 руб.; себестоимость годового выпуска – 1200 тыс. руб., в </w:t>
      </w:r>
      <w:proofErr w:type="spellStart"/>
      <w:r w:rsidRPr="00CB0483">
        <w:rPr>
          <w:color w:val="000000"/>
        </w:rPr>
        <w:t>т.ч</w:t>
      </w:r>
      <w:proofErr w:type="spellEnd"/>
      <w:r w:rsidRPr="00CB0483">
        <w:rPr>
          <w:color w:val="000000"/>
        </w:rPr>
        <w:t>. затраты на материалы – 720 тыс. руб. при норме запаса в материалах – 20 дней; норма запасов в готовой продукции – 15 дней; время производственного цикла – 30 дней.</w:t>
      </w:r>
      <w:proofErr w:type="gramEnd"/>
      <w:r w:rsidRPr="00CB0483">
        <w:rPr>
          <w:color w:val="000000"/>
        </w:rPr>
        <w:t xml:space="preserve"> На следующий год выпуск продукции планируют увеличить на 10 % при той же сумме нормируемых оборотных средств. Определить частные и </w:t>
      </w:r>
      <w:proofErr w:type="gramStart"/>
      <w:r w:rsidRPr="00CB0483">
        <w:rPr>
          <w:color w:val="000000"/>
        </w:rPr>
        <w:t>общий</w:t>
      </w:r>
      <w:proofErr w:type="gramEnd"/>
      <w:r w:rsidRPr="00CB0483">
        <w:rPr>
          <w:color w:val="000000"/>
        </w:rPr>
        <w:t xml:space="preserve"> нормативы собственных оборотных средств; выручку от реализации и коэффициенты оборачиваемости по годам.</w:t>
      </w:r>
    </w:p>
    <w:p w:rsidR="005C545B" w:rsidRPr="00A81B61" w:rsidRDefault="005C545B" w:rsidP="005C545B">
      <w:pPr>
        <w:ind w:left="-851"/>
        <w:jc w:val="both"/>
      </w:pPr>
      <w:r w:rsidRPr="00146A92">
        <w:rPr>
          <w:b/>
          <w:iCs/>
          <w:spacing w:val="20"/>
        </w:rPr>
        <w:lastRenderedPageBreak/>
        <w:t xml:space="preserve">Задача </w:t>
      </w:r>
      <w:r w:rsidR="00564F45">
        <w:rPr>
          <w:b/>
          <w:iCs/>
          <w:spacing w:val="20"/>
        </w:rPr>
        <w:t>4</w:t>
      </w:r>
      <w:r w:rsidRPr="00A81B61">
        <w:rPr>
          <w:iCs/>
        </w:rPr>
        <w:t>.</w:t>
      </w:r>
      <w:r w:rsidRPr="00A81B61">
        <w:t xml:space="preserve"> Производственная программа – 3000 изделий в год. Расход вспомогательных материалов на годовой вы</w:t>
      </w:r>
      <w:r w:rsidRPr="00A81B61">
        <w:softHyphen/>
        <w:t>пуск 12 млн. руб. при общей норме запаса 30 дней, топ</w:t>
      </w:r>
      <w:r w:rsidRPr="00A81B61">
        <w:softHyphen/>
        <w:t>лива – 18 млн. руб. и 35 дней, прочих производствен</w:t>
      </w:r>
      <w:r w:rsidRPr="00A81B61">
        <w:softHyphen/>
        <w:t xml:space="preserve">ных запасов – 15 млн. руб. и 45 дней. </w:t>
      </w:r>
      <w:r w:rsidRPr="00A81B61">
        <w:rPr>
          <w:iCs/>
        </w:rPr>
        <w:t>Определить норматив оборотных сре</w:t>
      </w:r>
      <w:proofErr w:type="gramStart"/>
      <w:r w:rsidRPr="00A81B61">
        <w:rPr>
          <w:iCs/>
        </w:rPr>
        <w:t>дств в пр</w:t>
      </w:r>
      <w:proofErr w:type="gramEnd"/>
      <w:r w:rsidRPr="00A81B61">
        <w:rPr>
          <w:iCs/>
        </w:rPr>
        <w:t>оизводственных запасах материалов по д</w:t>
      </w:r>
      <w:r w:rsidRPr="00A81B61">
        <w:t>анным</w:t>
      </w:r>
      <w:r>
        <w:t xml:space="preserve"> табл</w:t>
      </w:r>
      <w:r w:rsidRPr="00A81B61">
        <w:t>.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1129"/>
        <w:gridCol w:w="1129"/>
        <w:gridCol w:w="1008"/>
        <w:gridCol w:w="1632"/>
        <w:gridCol w:w="1958"/>
      </w:tblGrid>
      <w:tr w:rsidR="005C545B" w:rsidRPr="00A81B61" w:rsidTr="00FC1DBB">
        <w:trPr>
          <w:trHeight w:val="124"/>
        </w:trPr>
        <w:tc>
          <w:tcPr>
            <w:tcW w:w="2117" w:type="dxa"/>
            <w:vMerge w:val="restart"/>
            <w:shd w:val="clear" w:color="auto" w:fill="auto"/>
          </w:tcPr>
          <w:p w:rsidR="005C545B" w:rsidRPr="00A81B61" w:rsidRDefault="005C545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Виды</w:t>
            </w:r>
          </w:p>
          <w:p w:rsidR="005C545B" w:rsidRPr="00A81B61" w:rsidRDefault="005C545B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материалов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5C545B" w:rsidRPr="00A81B61" w:rsidRDefault="005C545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 xml:space="preserve">Нормы расхода, </w:t>
            </w:r>
            <w:proofErr w:type="gramStart"/>
            <w:r w:rsidRPr="00A81B61">
              <w:rPr>
                <w:iCs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29" w:type="dxa"/>
            <w:vMerge w:val="restart"/>
            <w:shd w:val="clear" w:color="auto" w:fill="auto"/>
          </w:tcPr>
          <w:p w:rsidR="005C545B" w:rsidRPr="00A81B61" w:rsidRDefault="005C545B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Цена, тыс</w:t>
            </w:r>
            <w:proofErr w:type="gramStart"/>
            <w:r w:rsidRPr="00A81B61">
              <w:rPr>
                <w:iCs/>
                <w:color w:val="000000"/>
                <w:sz w:val="22"/>
                <w:szCs w:val="22"/>
              </w:rPr>
              <w:t>.р</w:t>
            </w:r>
            <w:proofErr w:type="gramEnd"/>
            <w:r w:rsidRPr="00A81B61">
              <w:rPr>
                <w:iCs/>
                <w:color w:val="000000"/>
                <w:sz w:val="22"/>
                <w:szCs w:val="22"/>
              </w:rPr>
              <w:t>уб./т</w:t>
            </w:r>
          </w:p>
        </w:tc>
        <w:tc>
          <w:tcPr>
            <w:tcW w:w="4598" w:type="dxa"/>
            <w:gridSpan w:val="3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Норма запаса, в днях</w:t>
            </w:r>
          </w:p>
        </w:tc>
      </w:tr>
      <w:tr w:rsidR="005C545B" w:rsidRPr="00A81B61" w:rsidTr="00FC1DBB">
        <w:trPr>
          <w:trHeight w:val="240"/>
        </w:trPr>
        <w:tc>
          <w:tcPr>
            <w:tcW w:w="2117" w:type="dxa"/>
            <w:vMerge/>
            <w:shd w:val="clear" w:color="auto" w:fill="auto"/>
          </w:tcPr>
          <w:p w:rsidR="005C545B" w:rsidRPr="00A81B61" w:rsidRDefault="005C545B" w:rsidP="00FC1DBB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C545B" w:rsidRPr="00A81B61" w:rsidRDefault="005C545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5C545B" w:rsidRPr="00A81B61" w:rsidRDefault="005C545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08" w:type="dxa"/>
          </w:tcPr>
          <w:p w:rsidR="005C545B" w:rsidRPr="00A81B61" w:rsidRDefault="005C545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тек</w:t>
            </w:r>
            <w:r w:rsidRPr="00A81B61">
              <w:rPr>
                <w:iCs/>
                <w:color w:val="000000"/>
                <w:sz w:val="22"/>
                <w:szCs w:val="22"/>
              </w:rPr>
              <w:t>у</w:t>
            </w:r>
            <w:r w:rsidRPr="00A81B61">
              <w:rPr>
                <w:iCs/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632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транспортный</w:t>
            </w:r>
          </w:p>
        </w:tc>
        <w:tc>
          <w:tcPr>
            <w:tcW w:w="1958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подготовител</w:t>
            </w:r>
            <w:r w:rsidRPr="00A81B61">
              <w:rPr>
                <w:iCs/>
                <w:color w:val="000000"/>
                <w:sz w:val="22"/>
                <w:szCs w:val="22"/>
              </w:rPr>
              <w:t>ь</w:t>
            </w:r>
            <w:r w:rsidRPr="00A81B61">
              <w:rPr>
                <w:iCs/>
                <w:color w:val="000000"/>
                <w:sz w:val="22"/>
                <w:szCs w:val="22"/>
              </w:rPr>
              <w:t>ный</w:t>
            </w:r>
          </w:p>
        </w:tc>
      </w:tr>
      <w:tr w:rsidR="005C545B" w:rsidRPr="00A81B61" w:rsidTr="00FC1DBB">
        <w:trPr>
          <w:trHeight w:val="222"/>
        </w:trPr>
        <w:tc>
          <w:tcPr>
            <w:tcW w:w="2117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Чугунное литье</w:t>
            </w:r>
          </w:p>
        </w:tc>
        <w:tc>
          <w:tcPr>
            <w:tcW w:w="1129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29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08" w:type="dxa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30</w:t>
            </w:r>
          </w:p>
        </w:tc>
        <w:tc>
          <w:tcPr>
            <w:tcW w:w="1632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1</w:t>
            </w:r>
          </w:p>
        </w:tc>
      </w:tr>
      <w:tr w:rsidR="005C545B" w:rsidRPr="00A81B61" w:rsidTr="00FC1DBB">
        <w:trPr>
          <w:trHeight w:val="155"/>
        </w:trPr>
        <w:tc>
          <w:tcPr>
            <w:tcW w:w="2117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Сталь листовая</w:t>
            </w:r>
          </w:p>
        </w:tc>
        <w:tc>
          <w:tcPr>
            <w:tcW w:w="1129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29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08" w:type="dxa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56</w:t>
            </w:r>
          </w:p>
        </w:tc>
        <w:tc>
          <w:tcPr>
            <w:tcW w:w="1632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3</w:t>
            </w:r>
          </w:p>
        </w:tc>
      </w:tr>
      <w:tr w:rsidR="005C545B" w:rsidRPr="00A81B61" w:rsidTr="00FC1DBB">
        <w:trPr>
          <w:trHeight w:val="102"/>
        </w:trPr>
        <w:tc>
          <w:tcPr>
            <w:tcW w:w="2117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Цветные металлы</w:t>
            </w:r>
          </w:p>
        </w:tc>
        <w:tc>
          <w:tcPr>
            <w:tcW w:w="1129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29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08" w:type="dxa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80</w:t>
            </w:r>
          </w:p>
        </w:tc>
        <w:tc>
          <w:tcPr>
            <w:tcW w:w="1632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6</w:t>
            </w:r>
          </w:p>
        </w:tc>
        <w:tc>
          <w:tcPr>
            <w:tcW w:w="1958" w:type="dxa"/>
            <w:shd w:val="clear" w:color="auto" w:fill="auto"/>
          </w:tcPr>
          <w:p w:rsidR="005C545B" w:rsidRPr="00A81B61" w:rsidRDefault="005C545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</w:tr>
    </w:tbl>
    <w:p w:rsidR="005C545B" w:rsidRPr="00A81B61" w:rsidRDefault="005C545B" w:rsidP="005C545B">
      <w:pPr>
        <w:pStyle w:val="21"/>
        <w:spacing w:after="0" w:line="240" w:lineRule="auto"/>
        <w:ind w:left="-709"/>
        <w:jc w:val="both"/>
        <w:rPr>
          <w:snapToGrid w:val="0"/>
        </w:rPr>
      </w:pPr>
      <w:r w:rsidRPr="00146A92">
        <w:rPr>
          <w:b/>
          <w:iCs/>
          <w:spacing w:val="20"/>
        </w:rPr>
        <w:t xml:space="preserve">Задача </w:t>
      </w:r>
      <w:r w:rsidR="00564F45">
        <w:rPr>
          <w:b/>
          <w:iCs/>
          <w:spacing w:val="20"/>
        </w:rPr>
        <w:t>5</w:t>
      </w:r>
      <w:r w:rsidRPr="00146A92">
        <w:rPr>
          <w:b/>
          <w:iCs/>
          <w:spacing w:val="20"/>
        </w:rPr>
        <w:t>.</w:t>
      </w:r>
      <w:r w:rsidRPr="00A81B61">
        <w:t xml:space="preserve"> Годовой объём выпуска – 60 000 шт. изделий. Рассчитать нормы и частные нормативы запасов по видам материалов, а также общую потребность организации в оборотных средствах по данным табл.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3"/>
        <w:gridCol w:w="1274"/>
        <w:gridCol w:w="1481"/>
      </w:tblGrid>
      <w:tr w:rsidR="005C545B" w:rsidRPr="00A81B61" w:rsidTr="00564F45">
        <w:trPr>
          <w:cantSplit/>
          <w:trHeight w:val="237"/>
        </w:trPr>
        <w:tc>
          <w:tcPr>
            <w:tcW w:w="5273" w:type="dxa"/>
            <w:vMerge w:val="restart"/>
          </w:tcPr>
          <w:p w:rsidR="005C545B" w:rsidRPr="00A81B61" w:rsidRDefault="005C545B" w:rsidP="00FC1DBB">
            <w:r w:rsidRPr="00A81B61">
              <w:rPr>
                <w:sz w:val="22"/>
                <w:szCs w:val="22"/>
              </w:rPr>
              <w:t>Показатели</w:t>
            </w:r>
          </w:p>
        </w:tc>
        <w:tc>
          <w:tcPr>
            <w:tcW w:w="2755" w:type="dxa"/>
            <w:gridSpan w:val="2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Материал</w:t>
            </w:r>
          </w:p>
        </w:tc>
      </w:tr>
      <w:tr w:rsidR="005C545B" w:rsidRPr="00A81B61" w:rsidTr="00FC1DBB">
        <w:trPr>
          <w:cantSplit/>
          <w:trHeight w:val="126"/>
        </w:trPr>
        <w:tc>
          <w:tcPr>
            <w:tcW w:w="5273" w:type="dxa"/>
            <w:vMerge/>
          </w:tcPr>
          <w:p w:rsidR="005C545B" w:rsidRPr="00A81B61" w:rsidRDefault="005C545B" w:rsidP="00FC1DBB"/>
        </w:tc>
        <w:tc>
          <w:tcPr>
            <w:tcW w:w="1274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А</w:t>
            </w:r>
          </w:p>
        </w:tc>
        <w:tc>
          <w:tcPr>
            <w:tcW w:w="1481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В</w:t>
            </w:r>
          </w:p>
        </w:tc>
      </w:tr>
      <w:tr w:rsidR="005C545B" w:rsidRPr="00A81B61" w:rsidTr="00FC1DBB">
        <w:trPr>
          <w:trHeight w:val="237"/>
        </w:trPr>
        <w:tc>
          <w:tcPr>
            <w:tcW w:w="5273" w:type="dxa"/>
          </w:tcPr>
          <w:p w:rsidR="005C545B" w:rsidRPr="00A81B61" w:rsidRDefault="005C545B" w:rsidP="00FC1DBB">
            <w:r w:rsidRPr="00A81B61">
              <w:rPr>
                <w:sz w:val="22"/>
                <w:szCs w:val="22"/>
              </w:rPr>
              <w:t xml:space="preserve">Норма расхода материала на одно изделие, </w:t>
            </w:r>
            <w:proofErr w:type="gramStart"/>
            <w:r w:rsidRPr="00A81B6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74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12</w:t>
            </w:r>
          </w:p>
        </w:tc>
        <w:tc>
          <w:tcPr>
            <w:tcW w:w="1481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15</w:t>
            </w:r>
          </w:p>
        </w:tc>
      </w:tr>
      <w:tr w:rsidR="005C545B" w:rsidRPr="00A81B61" w:rsidTr="00FC1DBB">
        <w:trPr>
          <w:trHeight w:val="237"/>
        </w:trPr>
        <w:tc>
          <w:tcPr>
            <w:tcW w:w="5273" w:type="dxa"/>
          </w:tcPr>
          <w:p w:rsidR="005C545B" w:rsidRPr="00A81B61" w:rsidRDefault="005C545B" w:rsidP="00FC1DBB">
            <w:r w:rsidRPr="00A81B61">
              <w:rPr>
                <w:sz w:val="22"/>
                <w:szCs w:val="22"/>
              </w:rPr>
              <w:t>Количество поставок в год</w:t>
            </w:r>
          </w:p>
        </w:tc>
        <w:tc>
          <w:tcPr>
            <w:tcW w:w="1274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24</w:t>
            </w:r>
          </w:p>
        </w:tc>
        <w:tc>
          <w:tcPr>
            <w:tcW w:w="1481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36</w:t>
            </w:r>
          </w:p>
        </w:tc>
      </w:tr>
      <w:tr w:rsidR="005C545B" w:rsidRPr="00A81B61" w:rsidTr="00FC1DBB">
        <w:trPr>
          <w:trHeight w:val="237"/>
        </w:trPr>
        <w:tc>
          <w:tcPr>
            <w:tcW w:w="5273" w:type="dxa"/>
          </w:tcPr>
          <w:p w:rsidR="005C545B" w:rsidRPr="00A81B61" w:rsidRDefault="005C545B" w:rsidP="00FC1DBB">
            <w:r w:rsidRPr="00A81B61">
              <w:rPr>
                <w:sz w:val="22"/>
                <w:szCs w:val="22"/>
              </w:rPr>
              <w:t>Цена, тыс. руб./</w:t>
            </w:r>
            <w:proofErr w:type="gramStart"/>
            <w:r w:rsidRPr="00A81B6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74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46</w:t>
            </w:r>
          </w:p>
        </w:tc>
        <w:tc>
          <w:tcPr>
            <w:tcW w:w="1481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65</w:t>
            </w:r>
          </w:p>
        </w:tc>
      </w:tr>
      <w:tr w:rsidR="005C545B" w:rsidRPr="00A81B61" w:rsidTr="00FC1DBB">
        <w:trPr>
          <w:trHeight w:val="204"/>
        </w:trPr>
        <w:tc>
          <w:tcPr>
            <w:tcW w:w="5273" w:type="dxa"/>
          </w:tcPr>
          <w:p w:rsidR="005C545B" w:rsidRPr="00A81B61" w:rsidRDefault="005C545B" w:rsidP="00FC1DBB">
            <w:r w:rsidRPr="00A81B61">
              <w:rPr>
                <w:sz w:val="22"/>
                <w:szCs w:val="22"/>
              </w:rPr>
              <w:t>Время складской обработки материалов, дней</w:t>
            </w:r>
          </w:p>
        </w:tc>
        <w:tc>
          <w:tcPr>
            <w:tcW w:w="1274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3,5</w:t>
            </w:r>
          </w:p>
        </w:tc>
        <w:tc>
          <w:tcPr>
            <w:tcW w:w="1481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5</w:t>
            </w:r>
          </w:p>
        </w:tc>
      </w:tr>
      <w:tr w:rsidR="005C545B" w:rsidRPr="00A81B61" w:rsidTr="00FC1DBB">
        <w:trPr>
          <w:trHeight w:val="126"/>
        </w:trPr>
        <w:tc>
          <w:tcPr>
            <w:tcW w:w="5273" w:type="dxa"/>
          </w:tcPr>
          <w:p w:rsidR="005C545B" w:rsidRPr="00A81B61" w:rsidRDefault="005C545B" w:rsidP="00FC1DBB">
            <w:r w:rsidRPr="00A81B61">
              <w:rPr>
                <w:sz w:val="22"/>
                <w:szCs w:val="22"/>
              </w:rPr>
              <w:t>Время транспортировки, дни</w:t>
            </w:r>
          </w:p>
        </w:tc>
        <w:tc>
          <w:tcPr>
            <w:tcW w:w="1274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  <w:tc>
          <w:tcPr>
            <w:tcW w:w="1481" w:type="dxa"/>
          </w:tcPr>
          <w:p w:rsidR="005C545B" w:rsidRPr="00A81B61" w:rsidRDefault="005C545B" w:rsidP="00FC1DBB">
            <w:pPr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</w:tr>
    </w:tbl>
    <w:p w:rsidR="005C545B" w:rsidRDefault="005C545B" w:rsidP="005C545B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5C545B" w:rsidRPr="00CB0483" w:rsidRDefault="005C545B" w:rsidP="005C545B">
      <w:pPr>
        <w:ind w:left="-851"/>
        <w:jc w:val="both"/>
      </w:pPr>
    </w:p>
    <w:p w:rsidR="005C545B" w:rsidRDefault="005C545B" w:rsidP="005C545B">
      <w:pPr>
        <w:ind w:left="-851"/>
        <w:jc w:val="both"/>
      </w:pPr>
      <w:r w:rsidRPr="00CC0590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1</w:t>
      </w:r>
      <w:r w:rsidRPr="00CB0483">
        <w:rPr>
          <w:bCs/>
          <w:iCs/>
        </w:rPr>
        <w:t>. Б</w:t>
      </w:r>
      <w:r w:rsidRPr="00CB0483">
        <w:t>азовая численность работающих 120 человек. В отчётном периоде выручка от реализации – 840 млн. руб., в планируемом году решено увеличить выручку от реализации на 10 %, а производительность труда на 5,5 %. Определить плановую численность работников.</w:t>
      </w:r>
    </w:p>
    <w:p w:rsidR="005C545B" w:rsidRPr="00CB0483" w:rsidRDefault="005C545B" w:rsidP="005C545B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CC0590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2</w:t>
      </w:r>
      <w:r w:rsidRPr="00CB0483">
        <w:t>.</w:t>
      </w:r>
      <w:r w:rsidRPr="00CB0483">
        <w:rPr>
          <w:bCs/>
          <w:iCs/>
        </w:rPr>
        <w:t xml:space="preserve"> </w:t>
      </w:r>
      <w:r w:rsidRPr="00CB0483">
        <w:rPr>
          <w:bCs/>
        </w:rPr>
        <w:t xml:space="preserve">В </w:t>
      </w:r>
      <w:r w:rsidRPr="00CB0483">
        <w:t xml:space="preserve">цехе установлено 60 станков; режим работы </w:t>
      </w:r>
      <w:proofErr w:type="spellStart"/>
      <w:r w:rsidRPr="00CB0483">
        <w:t>четырёхсменный</w:t>
      </w:r>
      <w:proofErr w:type="spellEnd"/>
      <w:r w:rsidRPr="00CB0483">
        <w:t xml:space="preserve">, продолжительность смены – 6 часов каждая; норма обслуживания – 12 станков на одного наладчика. Планируемые невыходы составляют 10 %. Определить явочную, фактическую и списочную численность рабочих. </w:t>
      </w:r>
    </w:p>
    <w:p w:rsidR="005C545B" w:rsidRPr="00CB0483" w:rsidRDefault="005C545B" w:rsidP="005C545B">
      <w:pPr>
        <w:shd w:val="clear" w:color="auto" w:fill="FFFFFF"/>
        <w:ind w:left="-851"/>
        <w:jc w:val="both"/>
        <w:rPr>
          <w:bCs/>
        </w:rPr>
      </w:pPr>
      <w:r w:rsidRPr="00CC0590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3</w:t>
      </w:r>
      <w:r w:rsidRPr="00CB0483">
        <w:t xml:space="preserve">. </w:t>
      </w:r>
      <w:proofErr w:type="gramStart"/>
      <w:r w:rsidRPr="00CB0483">
        <w:t>На 1 июня численность работников по списку – 620 чел., 5 июня принято 12 чел., выбыло в связи с уходом на пенсию 9 чел., 8 июня уволено за нарушения трудовой дисциплины 4 чел., принято 10 чел.; 13 июня уволено по собственному желанию 6 чел.; 18 июня принято 12 чел.; 23 июня уволено по собственному желанию 4 чел., принято 9 чел. Весь</w:t>
      </w:r>
      <w:proofErr w:type="gramEnd"/>
      <w:r w:rsidRPr="00CB0483">
        <w:t xml:space="preserve"> год в списках организации состояло 527 чел. Плановый годовой фонд одного работника – 220 рабочих дней. Определить среднесписочное число работников за июнь, списочное число на 1 июля, а также коэффициенты приёма, выбытия, оборота, текучести, замещения, постоянства, потерь.</w:t>
      </w:r>
    </w:p>
    <w:p w:rsidR="005C545B" w:rsidRPr="007F3BF9" w:rsidRDefault="005C545B" w:rsidP="005C545B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5C545B" w:rsidRDefault="005C545B" w:rsidP="005C545B">
      <w:pPr>
        <w:widowControl w:val="0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  <w:spacing w:val="20"/>
        </w:rPr>
        <w:t>Задача 1</w:t>
      </w:r>
      <w:r w:rsidRPr="00FF0C33">
        <w:rPr>
          <w:b/>
        </w:rPr>
        <w:t>.</w:t>
      </w:r>
      <w:r w:rsidRPr="00CB0483">
        <w:rPr>
          <w:bCs/>
          <w:color w:val="000000"/>
        </w:rPr>
        <w:t xml:space="preserve"> Рабочий выполнил задание на 118 %. Его заработок по прямым сдельным расценкам равен 12000 руб. на норму продукции. </w:t>
      </w:r>
      <w:r w:rsidRPr="00CB0483">
        <w:t>По внутрифирменному по</w:t>
      </w:r>
      <w:r w:rsidRPr="00CB0483">
        <w:softHyphen/>
        <w:t>ложению сдельные расценки</w:t>
      </w:r>
      <w:r w:rsidRPr="00CB0483">
        <w:rPr>
          <w:bCs/>
          <w:color w:val="000000"/>
        </w:rPr>
        <w:t xml:space="preserve"> </w:t>
      </w:r>
      <w:r w:rsidRPr="00CB0483">
        <w:t>за продукцию, выработанную сверх 100% нормы, повышаются в 1,5 раза. Определить заработок рабочего.</w:t>
      </w:r>
    </w:p>
    <w:p w:rsidR="00F53B47" w:rsidRPr="00CB0483" w:rsidRDefault="00F53B47" w:rsidP="00F53B47">
      <w:pPr>
        <w:shd w:val="clear" w:color="auto" w:fill="FFFFFF"/>
        <w:autoSpaceDE w:val="0"/>
        <w:autoSpaceDN w:val="0"/>
        <w:adjustRightInd w:val="0"/>
        <w:ind w:left="-993" w:firstLine="142"/>
        <w:jc w:val="both"/>
        <w:rPr>
          <w:iCs/>
        </w:rPr>
      </w:pPr>
      <w:r w:rsidRPr="00FF0C33">
        <w:rPr>
          <w:b/>
          <w:iCs/>
          <w:spacing w:val="20"/>
        </w:rPr>
        <w:t xml:space="preserve">Задача </w:t>
      </w:r>
      <w:r>
        <w:rPr>
          <w:b/>
          <w:iCs/>
          <w:spacing w:val="20"/>
        </w:rPr>
        <w:t>2</w:t>
      </w:r>
      <w:bookmarkStart w:id="0" w:name="_GoBack"/>
      <w:bookmarkEnd w:id="0"/>
      <w:r w:rsidRPr="00FF0C33">
        <w:rPr>
          <w:b/>
        </w:rPr>
        <w:t>.</w:t>
      </w:r>
      <w:r w:rsidRPr="00CB0483">
        <w:rPr>
          <w:iCs/>
        </w:rPr>
        <w:t xml:space="preserve"> Сдельная расценка за единицу продукции </w:t>
      </w:r>
      <w:r w:rsidRPr="00CB0483">
        <w:t>–</w:t>
      </w:r>
      <w:r w:rsidRPr="00CB0483">
        <w:rPr>
          <w:iCs/>
        </w:rPr>
        <w:t xml:space="preserve"> 15,5 руб. В </w:t>
      </w:r>
      <w:r w:rsidRPr="00CB0483">
        <w:t>связи с производстве</w:t>
      </w:r>
      <w:r w:rsidRPr="00CB0483">
        <w:t>н</w:t>
      </w:r>
      <w:r w:rsidRPr="00CB0483">
        <w:t xml:space="preserve">ной необходимостью рабочий в течение трёх дней </w:t>
      </w:r>
      <w:r w:rsidRPr="00CB0483">
        <w:rPr>
          <w:iCs/>
        </w:rPr>
        <w:t xml:space="preserve">месяца привлекался </w:t>
      </w:r>
      <w:r w:rsidRPr="00CB0483">
        <w:t>к сверхуро</w:t>
      </w:r>
      <w:r w:rsidRPr="00CB0483">
        <w:t>ч</w:t>
      </w:r>
      <w:r w:rsidRPr="00CB0483">
        <w:t>ной работе на 12 часов, изготовив при этом 120 единиц продукции, часовая выработка 10 и</w:t>
      </w:r>
      <w:r w:rsidRPr="00CB0483">
        <w:t>з</w:t>
      </w:r>
      <w:r w:rsidRPr="00CB0483">
        <w:t xml:space="preserve">делий. Определить доплату работника за часы сверхурочной работы. </w:t>
      </w:r>
    </w:p>
    <w:p w:rsidR="00F53B47" w:rsidRDefault="00F53B47" w:rsidP="00F53B47">
      <w:pPr>
        <w:ind w:left="-993" w:firstLine="142"/>
      </w:pPr>
    </w:p>
    <w:p w:rsidR="00F53B47" w:rsidRDefault="00F53B47" w:rsidP="00F53B47">
      <w:pPr>
        <w:widowControl w:val="0"/>
        <w:autoSpaceDE w:val="0"/>
        <w:autoSpaceDN w:val="0"/>
        <w:adjustRightInd w:val="0"/>
        <w:ind w:left="-993" w:firstLine="142"/>
        <w:jc w:val="both"/>
      </w:pPr>
    </w:p>
    <w:p w:rsidR="00606680" w:rsidRPr="00D27462" w:rsidRDefault="00606680" w:rsidP="00606680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606680" w:rsidRDefault="00606680" w:rsidP="00606680">
      <w:pPr>
        <w:tabs>
          <w:tab w:val="left" w:pos="0"/>
        </w:tabs>
        <w:ind w:left="-993"/>
        <w:jc w:val="both"/>
      </w:pPr>
      <w:r w:rsidRPr="002628CE">
        <w:rPr>
          <w:b/>
          <w:bCs/>
          <w:spacing w:val="20"/>
        </w:rPr>
        <w:t xml:space="preserve">Задача </w:t>
      </w:r>
      <w:r w:rsidR="00564F45">
        <w:rPr>
          <w:b/>
          <w:bCs/>
          <w:spacing w:val="20"/>
        </w:rPr>
        <w:t>1</w:t>
      </w:r>
      <w:r w:rsidRPr="002628CE">
        <w:rPr>
          <w:b/>
        </w:rPr>
        <w:t>.</w:t>
      </w:r>
      <w:r w:rsidRPr="00CB0483">
        <w:t xml:space="preserve"> Инвестор имеет 50 тыс. руб. и хочет получить через 2 года 80 тыс. </w:t>
      </w:r>
      <w:proofErr w:type="gramStart"/>
      <w:r w:rsidRPr="00CB0483">
        <w:t>руб</w:t>
      </w:r>
      <w:proofErr w:type="gramEnd"/>
      <w:r w:rsidRPr="00CB0483">
        <w:t xml:space="preserve">. Определить под </w:t>
      </w:r>
      <w:proofErr w:type="gramStart"/>
      <w:r w:rsidRPr="00CB0483">
        <w:t>какой</w:t>
      </w:r>
      <w:proofErr w:type="gramEnd"/>
      <w:r w:rsidRPr="00CB0483">
        <w:t xml:space="preserve"> процент нужно положить деньги в банк</w:t>
      </w:r>
      <w:r w:rsidR="00BE3C75">
        <w:t xml:space="preserve"> с поквартальной капитализацией процентов</w:t>
      </w:r>
      <w:r w:rsidRPr="00CB0483">
        <w:t>.</w:t>
      </w:r>
    </w:p>
    <w:p w:rsidR="00606680" w:rsidRPr="00CB0483" w:rsidRDefault="00606680" w:rsidP="00606680">
      <w:pPr>
        <w:tabs>
          <w:tab w:val="left" w:pos="0"/>
        </w:tabs>
        <w:ind w:left="-993"/>
        <w:jc w:val="both"/>
      </w:pPr>
      <w:r w:rsidRPr="002628CE">
        <w:rPr>
          <w:b/>
          <w:bCs/>
          <w:spacing w:val="20"/>
        </w:rPr>
        <w:t xml:space="preserve">Задача </w:t>
      </w:r>
      <w:r w:rsidR="00564F45">
        <w:rPr>
          <w:b/>
          <w:bCs/>
          <w:spacing w:val="20"/>
        </w:rPr>
        <w:t>2</w:t>
      </w:r>
      <w:r w:rsidRPr="002628CE">
        <w:rPr>
          <w:b/>
          <w:bCs/>
        </w:rPr>
        <w:t>.</w:t>
      </w:r>
      <w:r w:rsidRPr="00CB0483">
        <w:rPr>
          <w:bCs/>
        </w:rPr>
        <w:t xml:space="preserve"> Ваши родители положили на Ваше имя в банк сумму в</w:t>
      </w:r>
      <w:r w:rsidRPr="00CB0483">
        <w:t xml:space="preserve"> 20 тыс. руб. Когда Вы сможете открыть свое дело, требующее первоначальных вложений 45 тыс. руб. Вклад под 12 % годовых с капитализацией процентов каждый месяц.</w:t>
      </w:r>
    </w:p>
    <w:p w:rsidR="00606680" w:rsidRPr="00CB0483" w:rsidRDefault="00606680" w:rsidP="00606680">
      <w:pPr>
        <w:shd w:val="clear" w:color="auto" w:fill="FFFFFF"/>
        <w:autoSpaceDE w:val="0"/>
        <w:autoSpaceDN w:val="0"/>
        <w:adjustRightInd w:val="0"/>
        <w:ind w:left="-993"/>
        <w:jc w:val="both"/>
        <w:rPr>
          <w:iCs/>
        </w:rPr>
      </w:pPr>
      <w:r w:rsidRPr="002628CE">
        <w:rPr>
          <w:b/>
          <w:color w:val="000000"/>
          <w:spacing w:val="20"/>
        </w:rPr>
        <w:t xml:space="preserve">Задача </w:t>
      </w:r>
      <w:r w:rsidR="00564F45">
        <w:rPr>
          <w:b/>
          <w:color w:val="000000"/>
          <w:spacing w:val="20"/>
        </w:rPr>
        <w:t>3</w:t>
      </w:r>
      <w:r w:rsidRPr="002628CE">
        <w:rPr>
          <w:b/>
          <w:iCs/>
          <w:spacing w:val="20"/>
        </w:rPr>
        <w:t>.</w:t>
      </w:r>
      <w:r w:rsidRPr="00CB0483">
        <w:rPr>
          <w:iCs/>
        </w:rPr>
        <w:t xml:space="preserve"> Инвестор имеет 50 тыс. руб. свободных в течение двух лет. Он хотел бы вложить их так, чтобы через 2 года у него была сумма 81,2 тыс. руб. Банк</w:t>
      </w:r>
      <w:proofErr w:type="gramStart"/>
      <w:r w:rsidRPr="00CB0483">
        <w:rPr>
          <w:iCs/>
        </w:rPr>
        <w:t xml:space="preserve"> А</w:t>
      </w:r>
      <w:proofErr w:type="gramEnd"/>
      <w:r w:rsidRPr="00CB0483">
        <w:rPr>
          <w:iCs/>
        </w:rPr>
        <w:t xml:space="preserve"> предложил ему купить сберегательный </w:t>
      </w:r>
      <w:r w:rsidRPr="00CB0483">
        <w:rPr>
          <w:iCs/>
        </w:rPr>
        <w:lastRenderedPageBreak/>
        <w:t>сертификат под 25 % годовых с капитализацией в квартал по форме сложных процентов. Банк</w:t>
      </w:r>
      <w:proofErr w:type="gramStart"/>
      <w:r w:rsidRPr="00CB0483">
        <w:rPr>
          <w:iCs/>
        </w:rPr>
        <w:t xml:space="preserve"> Б</w:t>
      </w:r>
      <w:proofErr w:type="gramEnd"/>
      <w:r w:rsidRPr="00CB0483">
        <w:rPr>
          <w:iCs/>
        </w:rPr>
        <w:t xml:space="preserve"> предложил открыть срочный вклад на срок 2 года под 26% годовых. Какой банк обеспечит инвестору 81,2 тыс. руб. через два года?</w:t>
      </w:r>
    </w:p>
    <w:p w:rsidR="00564F45" w:rsidRDefault="00564F45" w:rsidP="00606680">
      <w:pPr>
        <w:jc w:val="center"/>
        <w:rPr>
          <w:b/>
        </w:rPr>
      </w:pPr>
    </w:p>
    <w:p w:rsidR="00564F45" w:rsidRDefault="00564F45" w:rsidP="00606680">
      <w:pPr>
        <w:jc w:val="center"/>
        <w:rPr>
          <w:b/>
        </w:rPr>
      </w:pPr>
    </w:p>
    <w:p w:rsidR="00564F45" w:rsidRDefault="00564F45" w:rsidP="00606680">
      <w:pPr>
        <w:jc w:val="center"/>
        <w:rPr>
          <w:b/>
        </w:rPr>
      </w:pPr>
    </w:p>
    <w:p w:rsidR="00606680" w:rsidRPr="00D1005E" w:rsidRDefault="00606680" w:rsidP="00606680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606680" w:rsidRPr="00CB0483" w:rsidRDefault="00606680" w:rsidP="00606680">
      <w:pPr>
        <w:pStyle w:val="a3"/>
        <w:spacing w:after="0"/>
        <w:ind w:left="-993" w:firstLine="426"/>
        <w:jc w:val="both"/>
        <w:rPr>
          <w:spacing w:val="20"/>
        </w:rPr>
      </w:pPr>
    </w:p>
    <w:p w:rsidR="00606680" w:rsidRDefault="00606680" w:rsidP="00606680">
      <w:pPr>
        <w:pStyle w:val="a3"/>
        <w:spacing w:after="0"/>
        <w:ind w:left="-993"/>
        <w:jc w:val="both"/>
        <w:rPr>
          <w:iCs/>
        </w:rPr>
      </w:pPr>
      <w:r w:rsidRPr="00C87313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1</w:t>
      </w:r>
      <w:r w:rsidRPr="00C87313">
        <w:rPr>
          <w:b/>
        </w:rPr>
        <w:t xml:space="preserve">. </w:t>
      </w:r>
      <w:r w:rsidRPr="00CB0483">
        <w:t xml:space="preserve">Кооператив при металлургическом заводе производит входные металлические двери. </w:t>
      </w:r>
      <w:r w:rsidRPr="00CB0483">
        <w:rPr>
          <w:iCs/>
        </w:rPr>
        <w:t>Р</w:t>
      </w:r>
      <w:r w:rsidRPr="00CB0483">
        <w:t xml:space="preserve">асход листовой стали – 250 кг/шт. при цене 15000 за тонну; краска масляная для металлических поверхностей – </w:t>
      </w:r>
      <w:smartTag w:uri="urn:schemas-microsoft-com:office:smarttags" w:element="metricconverter">
        <w:smartTagPr>
          <w:attr w:name="ProductID" w:val="6 л"/>
        </w:smartTagPr>
        <w:r w:rsidRPr="00CB0483">
          <w:t>6 л</w:t>
        </w:r>
      </w:smartTag>
      <w:r w:rsidRPr="00CB0483">
        <w:t xml:space="preserve"> при цене 50 руб. за литр; крепежные детали – 250 руб.; припой и электроды – 6 кг/шт. по 45 руб. за кг; расход электроэнергии – 400 кВт·</w:t>
      </w:r>
      <w:proofErr w:type="gramStart"/>
      <w:r w:rsidRPr="00CB0483">
        <w:t>ч</w:t>
      </w:r>
      <w:proofErr w:type="gramEnd"/>
      <w:r w:rsidRPr="00CB0483">
        <w:t xml:space="preserve">/шт. по 1,56 руб. за 1 кВт·ч. Кооператив арендует кран при арендной плате 20 тыс. руб. в месяц. За 10 готовых дверей рабочим начисляют 10 тыс. руб. зарплаты на бригаду из 2 человек. В месяц производят 40 дверей. </w:t>
      </w:r>
      <w:proofErr w:type="gramStart"/>
      <w:r w:rsidRPr="00CB0483">
        <w:t>Председателю кооператива ежемесячно начисляется заработная плата в размере 20 тыс. руб. В кооперативе работает главный бухгалтер с зарплатой 12 тыс. руб. Единый социальный налог – 26 %. Коммерческие расходы – 12 руб./шт. Рентабельность кооператива – 25 %. НДС – 18%.</w:t>
      </w:r>
      <w:r w:rsidRPr="00CB0483">
        <w:rPr>
          <w:iCs/>
        </w:rPr>
        <w:t xml:space="preserve"> </w:t>
      </w:r>
      <w:r w:rsidRPr="00CB0483">
        <w:t>Составить калькуляцию в табличной форме и о</w:t>
      </w:r>
      <w:r w:rsidRPr="00CB0483">
        <w:rPr>
          <w:iCs/>
        </w:rPr>
        <w:t>пределить себестоимость, прибыль, расчётную стоимость, величину НДС, отпускную цену одной двери.</w:t>
      </w:r>
      <w:proofErr w:type="gramEnd"/>
    </w:p>
    <w:p w:rsidR="00606680" w:rsidRDefault="00606680" w:rsidP="00606680">
      <w:pPr>
        <w:ind w:left="-993"/>
        <w:jc w:val="both"/>
        <w:rPr>
          <w:iCs/>
        </w:rPr>
      </w:pPr>
      <w:r w:rsidRPr="00C87313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2</w:t>
      </w:r>
      <w:r w:rsidRPr="00785C02">
        <w:t xml:space="preserve">. Цена изделия в </w:t>
      </w:r>
      <w:r w:rsidRPr="00785C02">
        <w:rPr>
          <w:lang w:val="en-US"/>
        </w:rPr>
        <w:t>I</w:t>
      </w:r>
      <w:r w:rsidRPr="00785C02">
        <w:t xml:space="preserve"> квартале – 200 руб., во </w:t>
      </w:r>
      <w:r w:rsidRPr="00785C02">
        <w:rPr>
          <w:lang w:val="en-US"/>
        </w:rPr>
        <w:t>II</w:t>
      </w:r>
      <w:r w:rsidRPr="00785C02">
        <w:t xml:space="preserve"> квартале цена повысилась на 10 %. Общие условно-постоянные издержки – 200 тыс. руб., удельные условно-переменные – 60 руб. </w:t>
      </w:r>
      <w:r w:rsidRPr="00785C02">
        <w:rPr>
          <w:snapToGrid w:val="0"/>
        </w:rPr>
        <w:t xml:space="preserve">Определить </w:t>
      </w:r>
      <w:r w:rsidRPr="00785C02">
        <w:rPr>
          <w:iCs/>
        </w:rPr>
        <w:t xml:space="preserve">объёмы </w:t>
      </w:r>
      <w:r w:rsidRPr="00785C02">
        <w:rPr>
          <w:lang w:val="en-US"/>
        </w:rPr>
        <w:t>I</w:t>
      </w:r>
      <w:r w:rsidRPr="00785C02">
        <w:rPr>
          <w:iCs/>
        </w:rPr>
        <w:t xml:space="preserve"> и </w:t>
      </w:r>
      <w:r w:rsidRPr="00785C02">
        <w:rPr>
          <w:lang w:val="en-US"/>
        </w:rPr>
        <w:t>II</w:t>
      </w:r>
      <w:r w:rsidRPr="00785C02">
        <w:rPr>
          <w:iCs/>
        </w:rPr>
        <w:t xml:space="preserve"> квартала; сделать вывод, как изменение цены изделия повлияло на эффективность работы организации.</w:t>
      </w:r>
    </w:p>
    <w:p w:rsidR="00606680" w:rsidRPr="00785C02" w:rsidRDefault="00606680" w:rsidP="00606680">
      <w:pPr>
        <w:ind w:left="-993"/>
        <w:jc w:val="both"/>
        <w:rPr>
          <w:i/>
          <w:iCs/>
        </w:rPr>
      </w:pPr>
      <w:r w:rsidRPr="00C87313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3</w:t>
      </w:r>
      <w:r w:rsidRPr="00785C02">
        <w:t xml:space="preserve">. </w:t>
      </w:r>
      <w:proofErr w:type="gramStart"/>
      <w:r w:rsidRPr="00785C02">
        <w:t xml:space="preserve">В </w:t>
      </w:r>
      <w:r w:rsidRPr="00785C02">
        <w:rPr>
          <w:lang w:val="en-US"/>
        </w:rPr>
        <w:t>I</w:t>
      </w:r>
      <w:r w:rsidRPr="00785C02">
        <w:t xml:space="preserve"> квартале года </w:t>
      </w:r>
      <w:r w:rsidRPr="00785C02">
        <w:rPr>
          <w:iCs/>
        </w:rPr>
        <w:t>о</w:t>
      </w:r>
      <w:r w:rsidRPr="00785C02">
        <w:t xml:space="preserve">рганизация реализовала 5000 изделий по цене 80 руб., что покрыло её расходы, но не дало прибыли, общие условно-постоянные расходы – 78 000 руб. Во </w:t>
      </w:r>
      <w:r w:rsidRPr="00785C02">
        <w:rPr>
          <w:lang w:val="en-US"/>
        </w:rPr>
        <w:t>II</w:t>
      </w:r>
      <w:r w:rsidRPr="00785C02">
        <w:t xml:space="preserve"> квартале реализовано 6000 изделий, удельная прибыль – 4,6 руб. В </w:t>
      </w:r>
      <w:r w:rsidRPr="00785C02">
        <w:rPr>
          <w:lang w:val="en-US"/>
        </w:rPr>
        <w:t>III</w:t>
      </w:r>
      <w:r w:rsidRPr="00785C02">
        <w:t xml:space="preserve"> квартале планируется увеличить удельную прибыль в два раза по сравнению со </w:t>
      </w:r>
      <w:r w:rsidRPr="00785C02">
        <w:rPr>
          <w:lang w:val="en-US"/>
        </w:rPr>
        <w:t>II</w:t>
      </w:r>
      <w:r w:rsidRPr="00785C02">
        <w:t xml:space="preserve"> кварталом с сохранением цены </w:t>
      </w:r>
      <w:r w:rsidRPr="00785C02">
        <w:rPr>
          <w:lang w:val="en-US"/>
        </w:rPr>
        <w:t>II</w:t>
      </w:r>
      <w:r w:rsidRPr="00785C02">
        <w:t xml:space="preserve"> квартала.</w:t>
      </w:r>
      <w:proofErr w:type="gramEnd"/>
      <w:r w:rsidRPr="00785C02">
        <w:t xml:space="preserve"> Определить</w:t>
      </w:r>
      <w:r w:rsidRPr="00785C02">
        <w:rPr>
          <w:iCs/>
        </w:rPr>
        <w:t xml:space="preserve"> </w:t>
      </w:r>
      <w:r w:rsidRPr="00785C02">
        <w:t>цену и</w:t>
      </w:r>
      <w:r w:rsidRPr="00785C02">
        <w:rPr>
          <w:iCs/>
        </w:rPr>
        <w:t xml:space="preserve"> объём продаж</w:t>
      </w:r>
      <w:r w:rsidRPr="00785C02">
        <w:t xml:space="preserve"> </w:t>
      </w:r>
      <w:r w:rsidRPr="00785C02">
        <w:rPr>
          <w:lang w:val="en-US"/>
        </w:rPr>
        <w:t>III</w:t>
      </w:r>
      <w:r w:rsidRPr="00785C02">
        <w:t xml:space="preserve"> квартала.</w:t>
      </w:r>
    </w:p>
    <w:p w:rsidR="00606680" w:rsidRPr="00192C27" w:rsidRDefault="00606680" w:rsidP="00606680">
      <w:pPr>
        <w:widowControl w:val="0"/>
        <w:ind w:left="-993"/>
        <w:jc w:val="both"/>
        <w:rPr>
          <w:snapToGrid w:val="0"/>
        </w:rPr>
      </w:pPr>
      <w:r w:rsidRPr="00192C27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4</w:t>
      </w:r>
      <w:r w:rsidRPr="00192C27">
        <w:rPr>
          <w:b/>
          <w:snapToGrid w:val="0"/>
        </w:rPr>
        <w:t>.</w:t>
      </w:r>
      <w:r w:rsidRPr="00192C27">
        <w:rPr>
          <w:snapToGrid w:val="0"/>
        </w:rPr>
        <w:t xml:space="preserve"> Магазин закупает товар по цене 250 тыс. руб. и продаёт 300 штук этого товара в неделю по цене 300 тыс. руб./шт. Если магазин согласится понизить продажную цену товара на 10 % в течение 1 недели, сколько изделий ему дополнительно нужно продать, чтобы сохранить прежнюю валовую прибыль?</w:t>
      </w:r>
    </w:p>
    <w:p w:rsidR="00606680" w:rsidRPr="00192C27" w:rsidRDefault="00606680" w:rsidP="00606680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606680" w:rsidRPr="00C45A9D" w:rsidRDefault="00606680" w:rsidP="00606680">
      <w:pPr>
        <w:ind w:left="-1134"/>
        <w:jc w:val="both"/>
        <w:rPr>
          <w:sz w:val="28"/>
          <w:szCs w:val="28"/>
        </w:rPr>
      </w:pPr>
      <w:r w:rsidRPr="003E4C15">
        <w:rPr>
          <w:b/>
          <w:spacing w:val="20"/>
        </w:rPr>
        <w:t xml:space="preserve">Задача </w:t>
      </w:r>
      <w:r w:rsidR="00564F45">
        <w:rPr>
          <w:b/>
          <w:spacing w:val="20"/>
        </w:rPr>
        <w:t>1.</w:t>
      </w:r>
      <w:r w:rsidRPr="003E4C15">
        <w:rPr>
          <w:bCs/>
        </w:rPr>
        <w:t xml:space="preserve"> Определить выручку от реализации, себестоимость, прибыль, </w:t>
      </w:r>
      <w:r w:rsidRPr="003E4C15">
        <w:rPr>
          <w:iCs/>
        </w:rPr>
        <w:t xml:space="preserve">рентабельность всей продукции за каждый </w:t>
      </w:r>
      <w:r w:rsidRPr="003E4C15">
        <w:t xml:space="preserve">квартал и за девять месяцев года по данным табл. </w:t>
      </w:r>
    </w:p>
    <w:tbl>
      <w:tblPr>
        <w:tblW w:w="8428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1001"/>
        <w:gridCol w:w="1219"/>
        <w:gridCol w:w="1425"/>
      </w:tblGrid>
      <w:tr w:rsidR="00606680" w:rsidRPr="00C45A9D" w:rsidTr="00FC1DBB">
        <w:trPr>
          <w:trHeight w:val="165"/>
        </w:trPr>
        <w:tc>
          <w:tcPr>
            <w:tcW w:w="4783" w:type="dxa"/>
            <w:vMerge w:val="restart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rPr>
                <w:iCs/>
              </w:rPr>
              <w:t>Показатель</w:t>
            </w:r>
          </w:p>
          <w:p w:rsidR="00606680" w:rsidRPr="00C45A9D" w:rsidRDefault="00606680" w:rsidP="00FC1DBB">
            <w:pPr>
              <w:spacing w:line="240" w:lineRule="exact"/>
              <w:jc w:val="center"/>
            </w:pPr>
          </w:p>
        </w:tc>
        <w:tc>
          <w:tcPr>
            <w:tcW w:w="3645" w:type="dxa"/>
            <w:gridSpan w:val="3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rPr>
                <w:iCs/>
              </w:rPr>
              <w:t>Квартал года</w:t>
            </w:r>
          </w:p>
        </w:tc>
      </w:tr>
      <w:tr w:rsidR="00606680" w:rsidRPr="00C45A9D" w:rsidTr="00FC1DBB">
        <w:trPr>
          <w:trHeight w:val="89"/>
        </w:trPr>
        <w:tc>
          <w:tcPr>
            <w:tcW w:w="0" w:type="auto"/>
            <w:vMerge/>
            <w:vAlign w:val="center"/>
          </w:tcPr>
          <w:p w:rsidR="00606680" w:rsidRPr="00C45A9D" w:rsidRDefault="00606680" w:rsidP="00FC1DBB">
            <w:pPr>
              <w:spacing w:line="240" w:lineRule="exact"/>
            </w:pPr>
          </w:p>
        </w:tc>
        <w:tc>
          <w:tcPr>
            <w:tcW w:w="1001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rPr>
                <w:lang w:val="en-US"/>
              </w:rPr>
              <w:t>I</w:t>
            </w:r>
          </w:p>
        </w:tc>
        <w:tc>
          <w:tcPr>
            <w:tcW w:w="1219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rPr>
                <w:lang w:val="en-US"/>
              </w:rPr>
              <w:t>II</w:t>
            </w:r>
          </w:p>
        </w:tc>
        <w:tc>
          <w:tcPr>
            <w:tcW w:w="1425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rPr>
                <w:lang w:val="en-US"/>
              </w:rPr>
              <w:t>III</w:t>
            </w:r>
          </w:p>
        </w:tc>
      </w:tr>
      <w:tr w:rsidR="00606680" w:rsidRPr="00C45A9D" w:rsidTr="00FC1DBB">
        <w:trPr>
          <w:trHeight w:val="81"/>
        </w:trPr>
        <w:tc>
          <w:tcPr>
            <w:tcW w:w="4783" w:type="dxa"/>
          </w:tcPr>
          <w:p w:rsidR="00606680" w:rsidRPr="00C45A9D" w:rsidRDefault="00606680" w:rsidP="00FC1DBB">
            <w:pPr>
              <w:spacing w:line="240" w:lineRule="exact"/>
            </w:pPr>
            <w:r w:rsidRPr="00C45A9D">
              <w:t>Количество выпущенных изделий, шт.</w:t>
            </w:r>
          </w:p>
        </w:tc>
        <w:tc>
          <w:tcPr>
            <w:tcW w:w="1001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t>1000</w:t>
            </w:r>
          </w:p>
        </w:tc>
        <w:tc>
          <w:tcPr>
            <w:tcW w:w="1219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t>1200</w:t>
            </w:r>
          </w:p>
        </w:tc>
        <w:tc>
          <w:tcPr>
            <w:tcW w:w="1425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t>1500</w:t>
            </w:r>
          </w:p>
        </w:tc>
      </w:tr>
      <w:tr w:rsidR="00606680" w:rsidRPr="00C45A9D" w:rsidTr="00FC1DBB">
        <w:trPr>
          <w:trHeight w:val="166"/>
        </w:trPr>
        <w:tc>
          <w:tcPr>
            <w:tcW w:w="4783" w:type="dxa"/>
          </w:tcPr>
          <w:p w:rsidR="00606680" w:rsidRPr="00C45A9D" w:rsidRDefault="00606680" w:rsidP="00FC1DBB">
            <w:pPr>
              <w:spacing w:line="240" w:lineRule="exact"/>
            </w:pPr>
            <w:r w:rsidRPr="00C45A9D">
              <w:t>Цена одного изделия, руб.</w:t>
            </w:r>
          </w:p>
        </w:tc>
        <w:tc>
          <w:tcPr>
            <w:tcW w:w="1001" w:type="dxa"/>
          </w:tcPr>
          <w:p w:rsidR="00606680" w:rsidRPr="00564F45" w:rsidRDefault="00606680" w:rsidP="00FC1DBB">
            <w:pPr>
              <w:spacing w:line="240" w:lineRule="exact"/>
              <w:jc w:val="center"/>
            </w:pPr>
            <w:r w:rsidRPr="00C45A9D">
              <w:t>36</w:t>
            </w:r>
          </w:p>
        </w:tc>
        <w:tc>
          <w:tcPr>
            <w:tcW w:w="1219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t>40</w:t>
            </w:r>
          </w:p>
        </w:tc>
        <w:tc>
          <w:tcPr>
            <w:tcW w:w="1425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t>36,4</w:t>
            </w:r>
          </w:p>
        </w:tc>
      </w:tr>
      <w:tr w:rsidR="00606680" w:rsidRPr="00C45A9D" w:rsidTr="00FC1DBB">
        <w:trPr>
          <w:trHeight w:val="240"/>
        </w:trPr>
        <w:tc>
          <w:tcPr>
            <w:tcW w:w="4783" w:type="dxa"/>
          </w:tcPr>
          <w:p w:rsidR="00606680" w:rsidRPr="00C45A9D" w:rsidRDefault="00606680" w:rsidP="00FC1DBB">
            <w:pPr>
              <w:spacing w:line="240" w:lineRule="exact"/>
            </w:pPr>
            <w:r w:rsidRPr="00C45A9D">
              <w:t>Себестоимость одного изделия, руб.</w:t>
            </w:r>
          </w:p>
        </w:tc>
        <w:tc>
          <w:tcPr>
            <w:tcW w:w="1001" w:type="dxa"/>
          </w:tcPr>
          <w:p w:rsidR="00606680" w:rsidRPr="00C45A9D" w:rsidRDefault="00606680" w:rsidP="00FC1DBB">
            <w:pPr>
              <w:spacing w:line="240" w:lineRule="exact"/>
              <w:jc w:val="center"/>
              <w:rPr>
                <w:lang w:val="en-US"/>
              </w:rPr>
            </w:pPr>
            <w:r w:rsidRPr="00C45A9D">
              <w:t>3</w:t>
            </w:r>
            <w:r w:rsidRPr="00C45A9D">
              <w:rPr>
                <w:lang w:val="en-US"/>
              </w:rPr>
              <w:t>0</w:t>
            </w:r>
          </w:p>
        </w:tc>
        <w:tc>
          <w:tcPr>
            <w:tcW w:w="1219" w:type="dxa"/>
          </w:tcPr>
          <w:p w:rsidR="00606680" w:rsidRPr="00C45A9D" w:rsidRDefault="00606680" w:rsidP="00FC1DBB">
            <w:pPr>
              <w:spacing w:line="240" w:lineRule="exact"/>
              <w:jc w:val="center"/>
              <w:rPr>
                <w:lang w:val="en-US"/>
              </w:rPr>
            </w:pPr>
            <w:r w:rsidRPr="00C45A9D">
              <w:t>3</w:t>
            </w:r>
            <w:r w:rsidRPr="00C45A9D">
              <w:rPr>
                <w:lang w:val="en-US"/>
              </w:rPr>
              <w:t>2</w:t>
            </w:r>
          </w:p>
        </w:tc>
        <w:tc>
          <w:tcPr>
            <w:tcW w:w="1425" w:type="dxa"/>
          </w:tcPr>
          <w:p w:rsidR="00606680" w:rsidRPr="00C45A9D" w:rsidRDefault="00606680" w:rsidP="00FC1DBB">
            <w:pPr>
              <w:spacing w:line="240" w:lineRule="exact"/>
              <w:jc w:val="center"/>
            </w:pPr>
            <w:r w:rsidRPr="00C45A9D">
              <w:t>28</w:t>
            </w:r>
          </w:p>
        </w:tc>
      </w:tr>
    </w:tbl>
    <w:p w:rsidR="00606680" w:rsidRDefault="00606680" w:rsidP="00606680">
      <w:pPr>
        <w:ind w:firstLine="709"/>
        <w:jc w:val="both"/>
        <w:rPr>
          <w:bCs/>
          <w:spacing w:val="20"/>
          <w:sz w:val="28"/>
          <w:szCs w:val="28"/>
        </w:rPr>
      </w:pPr>
    </w:p>
    <w:p w:rsidR="00606680" w:rsidRPr="00192C27" w:rsidRDefault="00606680" w:rsidP="00606680">
      <w:pPr>
        <w:shd w:val="clear" w:color="auto" w:fill="FFFFFF"/>
        <w:ind w:left="-993"/>
        <w:jc w:val="both"/>
      </w:pPr>
      <w:r w:rsidRPr="003E4C15">
        <w:rPr>
          <w:b/>
          <w:bCs/>
          <w:iCs/>
          <w:spacing w:val="20"/>
        </w:rPr>
        <w:t xml:space="preserve">Задача </w:t>
      </w:r>
      <w:r w:rsidR="00564F45">
        <w:rPr>
          <w:b/>
          <w:bCs/>
          <w:iCs/>
          <w:spacing w:val="20"/>
        </w:rPr>
        <w:t>2</w:t>
      </w:r>
      <w:r w:rsidRPr="00192C27">
        <w:rPr>
          <w:bCs/>
          <w:iCs/>
        </w:rPr>
        <w:t>.</w:t>
      </w:r>
      <w:r w:rsidRPr="00192C27">
        <w:t xml:space="preserve"> </w:t>
      </w:r>
      <w:proofErr w:type="gramStart"/>
      <w:r w:rsidRPr="00192C27">
        <w:t xml:space="preserve">В отчётном году реализовано 30 тыс. изделий по цене – 100 руб. и себестоимости – 80 руб., прибыль от прочей реализации – 60 тыс. руб., прибыль от внереализационных операций – 80 тыс. руб., стоимость основных и оборотных фондов – 2500 тыс. руб. Ставка налога на прибыль – 24 %. Определить рентабельность реализованной продукции, общую, чистую рентабельность ОПФ. </w:t>
      </w:r>
      <w:proofErr w:type="gramEnd"/>
    </w:p>
    <w:p w:rsidR="00606680" w:rsidRDefault="00606680" w:rsidP="00606680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1C2359">
        <w:rPr>
          <w:b/>
          <w:bCs/>
          <w:iCs/>
          <w:spacing w:val="20"/>
        </w:rPr>
        <w:t>Задача 9.25</w:t>
      </w:r>
      <w:r w:rsidRPr="00192C27">
        <w:rPr>
          <w:bCs/>
          <w:iCs/>
        </w:rPr>
        <w:t xml:space="preserve">. В отчётном году объём выпуска </w:t>
      </w:r>
      <w:r w:rsidRPr="00192C27">
        <w:t>–</w:t>
      </w:r>
      <w:r w:rsidRPr="00192C27">
        <w:rPr>
          <w:bCs/>
          <w:iCs/>
        </w:rPr>
        <w:t xml:space="preserve"> 2 тыс. шт., затраты на её выпуск </w:t>
      </w:r>
      <w:r w:rsidRPr="00192C27">
        <w:t xml:space="preserve">– 4 млн. руб., условно-постоянные расходы </w:t>
      </w:r>
      <w:r w:rsidRPr="00192C27">
        <w:rPr>
          <w:bCs/>
          <w:iCs/>
        </w:rPr>
        <w:t>–</w:t>
      </w:r>
      <w:r w:rsidRPr="00192C27">
        <w:t xml:space="preserve"> 2,2 млн. руб. В будущем периоде планируют увеличить объём выпуска продукции на 20 %. Определить плановую себестоимость продукции и снижения затрат.</w:t>
      </w:r>
    </w:p>
    <w:p w:rsidR="00606680" w:rsidRDefault="00606680" w:rsidP="00606680">
      <w:pPr>
        <w:ind w:left="-993"/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606680" w:rsidRPr="00192C27" w:rsidRDefault="00606680" w:rsidP="00606680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606680" w:rsidRPr="000D7419" w:rsidRDefault="00606680" w:rsidP="00606680">
      <w:pPr>
        <w:shd w:val="clear" w:color="auto" w:fill="FFFFFF"/>
        <w:ind w:left="-993"/>
        <w:jc w:val="both"/>
        <w:rPr>
          <w:color w:val="000000"/>
        </w:rPr>
      </w:pPr>
      <w:r w:rsidRPr="000D7419">
        <w:rPr>
          <w:b/>
          <w:color w:val="000000"/>
          <w:spacing w:val="20"/>
        </w:rPr>
        <w:t>Задача 1</w:t>
      </w:r>
      <w:r w:rsidRPr="000D7419">
        <w:rPr>
          <w:b/>
          <w:color w:val="000000"/>
        </w:rPr>
        <w:t>.</w:t>
      </w:r>
      <w:r w:rsidRPr="000D7419">
        <w:t xml:space="preserve"> </w:t>
      </w:r>
      <w:r>
        <w:rPr>
          <w:color w:val="000000"/>
        </w:rPr>
        <w:t>На основе данных таблицы о</w:t>
      </w:r>
      <w:r w:rsidRPr="000D7419">
        <w:rPr>
          <w:color w:val="000000"/>
        </w:rPr>
        <w:t>пределить лучший вариант увеличения выпуска продукции: 1-й – за счёт расширения действующего завода; 2-й – за счёт строительства нового; 3-й – за счёт реконструкции действующего. Нормативный коэффициент экономической эффективности капитальных вложений равен 0,25.</w:t>
      </w:r>
    </w:p>
    <w:p w:rsidR="00606680" w:rsidRPr="00E43839" w:rsidRDefault="00606680" w:rsidP="00606680">
      <w:pPr>
        <w:shd w:val="clear" w:color="auto" w:fill="FFFFFF"/>
        <w:ind w:firstLine="709"/>
        <w:jc w:val="right"/>
        <w:rPr>
          <w:rFonts w:ascii="Arial" w:hAnsi="Arial"/>
          <w:sz w:val="20"/>
          <w:szCs w:val="20"/>
        </w:rPr>
      </w:pPr>
    </w:p>
    <w:tbl>
      <w:tblPr>
        <w:tblW w:w="89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1"/>
        <w:gridCol w:w="1529"/>
        <w:gridCol w:w="1530"/>
        <w:gridCol w:w="1531"/>
      </w:tblGrid>
      <w:tr w:rsidR="00606680" w:rsidRPr="00E43839" w:rsidTr="00FC1DBB">
        <w:trPr>
          <w:cantSplit/>
          <w:trHeight w:hRule="exact" w:val="256"/>
        </w:trPr>
        <w:tc>
          <w:tcPr>
            <w:tcW w:w="4391" w:type="dxa"/>
            <w:vMerge w:val="restart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lastRenderedPageBreak/>
              <w:t>Показатели</w:t>
            </w:r>
          </w:p>
          <w:p w:rsidR="00606680" w:rsidRPr="00E43839" w:rsidRDefault="00606680" w:rsidP="00FC1DBB">
            <w:pPr>
              <w:jc w:val="center"/>
            </w:pPr>
          </w:p>
          <w:p w:rsidR="00606680" w:rsidRPr="00E43839" w:rsidRDefault="00606680" w:rsidP="00FC1DBB">
            <w:pPr>
              <w:jc w:val="center"/>
            </w:pPr>
          </w:p>
        </w:tc>
        <w:tc>
          <w:tcPr>
            <w:tcW w:w="4590" w:type="dxa"/>
            <w:gridSpan w:val="3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Варианты</w:t>
            </w:r>
          </w:p>
        </w:tc>
      </w:tr>
      <w:tr w:rsidR="00606680" w:rsidRPr="00E43839" w:rsidTr="00FC1DBB">
        <w:trPr>
          <w:cantSplit/>
          <w:trHeight w:hRule="exact" w:val="256"/>
        </w:trPr>
        <w:tc>
          <w:tcPr>
            <w:tcW w:w="4391" w:type="dxa"/>
            <w:vMerge/>
            <w:shd w:val="clear" w:color="auto" w:fill="FFFFFF"/>
          </w:tcPr>
          <w:p w:rsidR="00606680" w:rsidRPr="00E43839" w:rsidRDefault="00606680" w:rsidP="00FC1DBB"/>
        </w:tc>
        <w:tc>
          <w:tcPr>
            <w:tcW w:w="1529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</w:t>
            </w:r>
          </w:p>
        </w:tc>
        <w:tc>
          <w:tcPr>
            <w:tcW w:w="1530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2</w:t>
            </w:r>
          </w:p>
        </w:tc>
        <w:tc>
          <w:tcPr>
            <w:tcW w:w="1531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3</w:t>
            </w:r>
          </w:p>
        </w:tc>
      </w:tr>
      <w:tr w:rsidR="00606680" w:rsidRPr="00E43839" w:rsidTr="00FC1DBB">
        <w:trPr>
          <w:trHeight w:hRule="exact" w:val="302"/>
        </w:trPr>
        <w:tc>
          <w:tcPr>
            <w:tcW w:w="4391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</w:pPr>
            <w:r w:rsidRPr="00E43839">
              <w:rPr>
                <w:color w:val="000000"/>
              </w:rPr>
              <w:t>Капитальные вложения, млн. руб.</w:t>
            </w:r>
          </w:p>
        </w:tc>
        <w:tc>
          <w:tcPr>
            <w:tcW w:w="1529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150</w:t>
            </w:r>
          </w:p>
        </w:tc>
        <w:tc>
          <w:tcPr>
            <w:tcW w:w="1530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192</w:t>
            </w:r>
          </w:p>
        </w:tc>
        <w:tc>
          <w:tcPr>
            <w:tcW w:w="1531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166</w:t>
            </w:r>
          </w:p>
        </w:tc>
      </w:tr>
      <w:tr w:rsidR="00606680" w:rsidRPr="00E43839" w:rsidTr="00FC1DBB">
        <w:trPr>
          <w:trHeight w:hRule="exact" w:val="302"/>
        </w:trPr>
        <w:tc>
          <w:tcPr>
            <w:tcW w:w="4391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</w:pPr>
            <w:r w:rsidRPr="00E43839">
              <w:rPr>
                <w:color w:val="000000"/>
              </w:rPr>
              <w:t>Эксплуатационные расходы, млн. руб.</w:t>
            </w:r>
          </w:p>
        </w:tc>
        <w:tc>
          <w:tcPr>
            <w:tcW w:w="1529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178</w:t>
            </w:r>
          </w:p>
        </w:tc>
        <w:tc>
          <w:tcPr>
            <w:tcW w:w="1530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170</w:t>
            </w:r>
          </w:p>
        </w:tc>
        <w:tc>
          <w:tcPr>
            <w:tcW w:w="1531" w:type="dxa"/>
            <w:shd w:val="clear" w:color="auto" w:fill="FFFFFF"/>
          </w:tcPr>
          <w:p w:rsidR="00606680" w:rsidRPr="00E43839" w:rsidRDefault="00606680" w:rsidP="00FC1DBB">
            <w:pPr>
              <w:shd w:val="clear" w:color="auto" w:fill="FFFFFF"/>
              <w:jc w:val="center"/>
            </w:pPr>
            <w:r w:rsidRPr="00E43839">
              <w:rPr>
                <w:color w:val="000000"/>
              </w:rPr>
              <w:t>180</w:t>
            </w:r>
          </w:p>
        </w:tc>
      </w:tr>
    </w:tbl>
    <w:p w:rsidR="00564F45" w:rsidRDefault="00564F45" w:rsidP="00606680">
      <w:pPr>
        <w:shd w:val="clear" w:color="auto" w:fill="FFFFFF"/>
        <w:tabs>
          <w:tab w:val="left" w:pos="696"/>
        </w:tabs>
        <w:ind w:left="-993"/>
        <w:jc w:val="both"/>
        <w:rPr>
          <w:spacing w:val="20"/>
        </w:rPr>
      </w:pPr>
    </w:p>
    <w:p w:rsidR="00606680" w:rsidRPr="005031B2" w:rsidRDefault="00606680" w:rsidP="00606680">
      <w:pPr>
        <w:shd w:val="clear" w:color="auto" w:fill="FFFFFF"/>
        <w:autoSpaceDE w:val="0"/>
        <w:autoSpaceDN w:val="0"/>
        <w:adjustRightInd w:val="0"/>
        <w:ind w:left="-993"/>
        <w:jc w:val="both"/>
        <w:rPr>
          <w:iCs/>
        </w:rPr>
      </w:pPr>
      <w:r w:rsidRPr="005031B2">
        <w:rPr>
          <w:b/>
        </w:rPr>
        <w:t xml:space="preserve">Задача </w:t>
      </w:r>
      <w:r w:rsidR="00564F45">
        <w:rPr>
          <w:b/>
        </w:rPr>
        <w:t>2</w:t>
      </w:r>
      <w:r w:rsidRPr="005031B2">
        <w:rPr>
          <w:b/>
        </w:rPr>
        <w:t>.</w:t>
      </w:r>
      <w:r w:rsidRPr="005031B2">
        <w:t xml:space="preserve"> Оцените все возможные показатели экономической эффективности</w:t>
      </w:r>
      <w:r w:rsidRPr="005031B2">
        <w:rPr>
          <w:bCs/>
        </w:rPr>
        <w:t xml:space="preserve"> производственной деятельности и показатели эффективности использования ресурсов по двум организациям, с</w:t>
      </w:r>
      <w:r w:rsidRPr="005031B2">
        <w:rPr>
          <w:iCs/>
        </w:rPr>
        <w:t>делайте выводы.</w:t>
      </w:r>
    </w:p>
    <w:tbl>
      <w:tblPr>
        <w:tblStyle w:val="a5"/>
        <w:tblW w:w="9525" w:type="dxa"/>
        <w:tblLook w:val="01E0" w:firstRow="1" w:lastRow="1" w:firstColumn="1" w:lastColumn="1" w:noHBand="0" w:noVBand="0"/>
      </w:tblPr>
      <w:tblGrid>
        <w:gridCol w:w="6835"/>
        <w:gridCol w:w="1345"/>
        <w:gridCol w:w="1345"/>
      </w:tblGrid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Маяк</w:t>
            </w:r>
            <w:r w:rsidRPr="005031B2">
              <w:rPr>
                <w:sz w:val="22"/>
                <w:szCs w:val="22"/>
              </w:rPr>
              <w:t>»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Якорь</w:t>
            </w:r>
            <w:r w:rsidRPr="005031B2">
              <w:rPr>
                <w:sz w:val="22"/>
                <w:szCs w:val="22"/>
              </w:rPr>
              <w:t>»</w:t>
            </w:r>
          </w:p>
        </w:tc>
      </w:tr>
      <w:tr w:rsidR="00606680" w:rsidRPr="005031B2" w:rsidTr="00FC1DBB">
        <w:trPr>
          <w:trHeight w:val="268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реализованной продукции, млн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031B2">
              <w:rPr>
                <w:sz w:val="22"/>
                <w:szCs w:val="22"/>
              </w:rPr>
              <w:t>00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031B2">
              <w:rPr>
                <w:sz w:val="22"/>
                <w:szCs w:val="22"/>
              </w:rPr>
              <w:t>00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валовой продукции, млн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5031B2">
              <w:rPr>
                <w:sz w:val="22"/>
                <w:szCs w:val="22"/>
              </w:rPr>
              <w:t>00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031B2">
              <w:rPr>
                <w:sz w:val="22"/>
                <w:szCs w:val="22"/>
              </w:rPr>
              <w:t>80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отгруженной продукции, млн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1100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1000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товарной продукции, млн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1300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1450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Внутрипроизводственный оборот, млн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031B2">
              <w:rPr>
                <w:sz w:val="22"/>
                <w:szCs w:val="22"/>
              </w:rPr>
              <w:t>50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5031B2">
              <w:rPr>
                <w:sz w:val="22"/>
                <w:szCs w:val="22"/>
              </w:rPr>
              <w:t>30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стоимость ОПФ, млн.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500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520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 том числе машин и механизмов, млн.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5031B2">
              <w:rPr>
                <w:sz w:val="22"/>
                <w:szCs w:val="22"/>
              </w:rPr>
              <w:t>Производственная площадь, м</w:t>
            </w:r>
            <w:proofErr w:type="gramStart"/>
            <w:r w:rsidRPr="005031B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800</w:t>
            </w:r>
          </w:p>
        </w:tc>
      </w:tr>
      <w:tr w:rsidR="00606680" w:rsidRPr="005031B2" w:rsidTr="00FC1DBB">
        <w:trPr>
          <w:trHeight w:val="211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236</w:t>
            </w:r>
          </w:p>
        </w:tc>
      </w:tr>
      <w:tr w:rsidR="00606680" w:rsidRPr="005031B2" w:rsidTr="00FC1DBB">
        <w:trPr>
          <w:trHeight w:val="253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Среднегодовые остатки оборотных средств, млн. руб.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250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240</w:t>
            </w:r>
          </w:p>
        </w:tc>
      </w:tr>
      <w:tr w:rsidR="00606680" w:rsidRPr="005031B2" w:rsidTr="00FC1DBB">
        <w:trPr>
          <w:trHeight w:val="268"/>
        </w:trPr>
        <w:tc>
          <w:tcPr>
            <w:tcW w:w="6835" w:type="dxa"/>
          </w:tcPr>
          <w:p w:rsidR="00606680" w:rsidRPr="005031B2" w:rsidRDefault="00606680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Рентабельность продаж, %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45" w:type="dxa"/>
          </w:tcPr>
          <w:p w:rsidR="00606680" w:rsidRPr="005031B2" w:rsidRDefault="00606680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</w:t>
            </w:r>
          </w:p>
        </w:tc>
      </w:tr>
    </w:tbl>
    <w:p w:rsidR="00606680" w:rsidRDefault="00606680" w:rsidP="00606680"/>
    <w:p w:rsidR="00606680" w:rsidRPr="005031B2" w:rsidRDefault="00606680" w:rsidP="00606680">
      <w:proofErr w:type="gramStart"/>
      <w:r w:rsidRPr="005031B2">
        <w:t>Например</w:t>
      </w:r>
      <w:proofErr w:type="gramEnd"/>
      <w:r w:rsidRPr="005031B2">
        <w:t xml:space="preserve"> определите:</w:t>
      </w:r>
    </w:p>
    <w:p w:rsidR="00606680" w:rsidRPr="005031B2" w:rsidRDefault="00606680" w:rsidP="00606680">
      <w:pPr>
        <w:pStyle w:val="a8"/>
        <w:numPr>
          <w:ilvl w:val="0"/>
          <w:numId w:val="1"/>
        </w:numPr>
      </w:pPr>
      <w:r w:rsidRPr="005031B2">
        <w:t>коэффициент товарности;</w:t>
      </w:r>
    </w:p>
    <w:p w:rsidR="00606680" w:rsidRPr="005031B2" w:rsidRDefault="00606680" w:rsidP="00606680">
      <w:pPr>
        <w:pStyle w:val="a8"/>
        <w:numPr>
          <w:ilvl w:val="0"/>
          <w:numId w:val="1"/>
        </w:numPr>
      </w:pPr>
      <w:r w:rsidRPr="005031B2">
        <w:t>коэффициент реализации;</w:t>
      </w:r>
    </w:p>
    <w:p w:rsidR="00606680" w:rsidRPr="005031B2" w:rsidRDefault="00606680" w:rsidP="00606680">
      <w:pPr>
        <w:pStyle w:val="a8"/>
        <w:numPr>
          <w:ilvl w:val="0"/>
          <w:numId w:val="1"/>
        </w:numPr>
      </w:pPr>
      <w:r w:rsidRPr="005031B2">
        <w:t xml:space="preserve">коэффициент отгрузки; </w:t>
      </w:r>
    </w:p>
    <w:p w:rsidR="00606680" w:rsidRPr="005031B2" w:rsidRDefault="00606680" w:rsidP="00606680">
      <w:pPr>
        <w:pStyle w:val="a8"/>
        <w:numPr>
          <w:ilvl w:val="0"/>
          <w:numId w:val="1"/>
        </w:numPr>
      </w:pPr>
      <w:r w:rsidRPr="005031B2">
        <w:t>коэффициент соотношения;</w:t>
      </w:r>
    </w:p>
    <w:p w:rsidR="00606680" w:rsidRPr="005031B2" w:rsidRDefault="00606680" w:rsidP="00606680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фондоотдачи ОПФ; </w:t>
      </w:r>
    </w:p>
    <w:p w:rsidR="00606680" w:rsidRPr="005031B2" w:rsidRDefault="00606680" w:rsidP="00606680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ОПФ;</w:t>
      </w:r>
    </w:p>
    <w:p w:rsidR="00606680" w:rsidRPr="005031B2" w:rsidRDefault="00606680" w:rsidP="00606680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фондоотдачи активной части ОПФ;</w:t>
      </w:r>
    </w:p>
    <w:p w:rsidR="00606680" w:rsidRPr="005031B2" w:rsidRDefault="00606680" w:rsidP="00606680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активной части ОПФ;</w:t>
      </w:r>
    </w:p>
    <w:p w:rsidR="00606680" w:rsidRPr="005031B2" w:rsidRDefault="00606680" w:rsidP="00606680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фондовооружённости труда; </w:t>
      </w:r>
    </w:p>
    <w:p w:rsidR="00606680" w:rsidRPr="005031B2" w:rsidRDefault="00606680" w:rsidP="00606680">
      <w:pPr>
        <w:pStyle w:val="a8"/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 xml:space="preserve">10) съём продукции с </w:t>
      </w:r>
      <w:smartTag w:uri="urn:schemas-microsoft-com:office:smarttags" w:element="metricconverter">
        <w:smartTagPr>
          <w:attr w:name="ProductID" w:val="1 м2"/>
        </w:smartTagPr>
        <w:r w:rsidRPr="005031B2">
          <w:t>1 м</w:t>
        </w:r>
        <w:proofErr w:type="gramStart"/>
        <w:r w:rsidRPr="005031B2">
          <w:rPr>
            <w:vertAlign w:val="superscript"/>
          </w:rPr>
          <w:t>2</w:t>
        </w:r>
      </w:smartTag>
      <w:proofErr w:type="gramEnd"/>
      <w:r w:rsidRPr="005031B2">
        <w:t xml:space="preserve"> производственной площади (коэффициент использования площади);</w:t>
      </w:r>
    </w:p>
    <w:p w:rsidR="00606680" w:rsidRPr="005031B2" w:rsidRDefault="00606680" w:rsidP="00606680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rPr>
          <w:bCs/>
        </w:rPr>
        <w:t xml:space="preserve"> затра</w:t>
      </w:r>
      <w:r w:rsidRPr="005031B2">
        <w:t xml:space="preserve">ты 1 рубль реализованной продукции </w:t>
      </w:r>
    </w:p>
    <w:p w:rsidR="00606680" w:rsidRPr="005031B2" w:rsidRDefault="00606680" w:rsidP="00606680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t xml:space="preserve"> выработку на одного работника в денежном выражении;</w:t>
      </w:r>
    </w:p>
    <w:p w:rsidR="00606680" w:rsidRPr="005031B2" w:rsidRDefault="00606680" w:rsidP="00606680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13) прибыль реализованной продукции;</w:t>
      </w:r>
    </w:p>
    <w:p w:rsidR="00606680" w:rsidRPr="005031B2" w:rsidRDefault="00606680" w:rsidP="00606680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14) себестоимость реализованной продукции;</w:t>
      </w:r>
    </w:p>
    <w:p w:rsidR="00606680" w:rsidRPr="005031B2" w:rsidRDefault="00606680" w:rsidP="0060668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оборачиваемости </w:t>
      </w:r>
    </w:p>
    <w:p w:rsidR="00606680" w:rsidRPr="005031B2" w:rsidRDefault="00606680" w:rsidP="0060668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загрузки;</w:t>
      </w:r>
    </w:p>
    <w:p w:rsidR="00606680" w:rsidRPr="005031B2" w:rsidRDefault="00606680" w:rsidP="0060668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длительность одного оборота оборотных средств; </w:t>
      </w:r>
    </w:p>
    <w:p w:rsidR="00606680" w:rsidRPr="005031B2" w:rsidRDefault="00606680" w:rsidP="0060668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t xml:space="preserve"> </w:t>
      </w:r>
      <w:r w:rsidRPr="005031B2">
        <w:rPr>
          <w:bCs/>
        </w:rPr>
        <w:t>рентабельность активов;</w:t>
      </w:r>
    </w:p>
    <w:p w:rsidR="00606680" w:rsidRPr="005031B2" w:rsidRDefault="00606680" w:rsidP="0060668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рентабельность продаж </w:t>
      </w:r>
    </w:p>
    <w:p w:rsidR="00606680" w:rsidRPr="005031B2" w:rsidRDefault="00606680" w:rsidP="00606680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рентабельность реализованной продукции и другие показатели.</w:t>
      </w:r>
    </w:p>
    <w:p w:rsidR="00606680" w:rsidRDefault="00606680"/>
    <w:sectPr w:rsidR="00606680" w:rsidSect="00564F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DA"/>
    <w:multiLevelType w:val="hybridMultilevel"/>
    <w:tmpl w:val="220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1FFD"/>
    <w:multiLevelType w:val="hybridMultilevel"/>
    <w:tmpl w:val="1F26806C"/>
    <w:lvl w:ilvl="0" w:tplc="E6AE65A0">
      <w:start w:val="15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54043B"/>
    <w:multiLevelType w:val="hybridMultilevel"/>
    <w:tmpl w:val="F934C2E4"/>
    <w:lvl w:ilvl="0" w:tplc="15D29372">
      <w:start w:val="1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545B"/>
    <w:rsid w:val="00564F45"/>
    <w:rsid w:val="005C545B"/>
    <w:rsid w:val="00606680"/>
    <w:rsid w:val="00B75732"/>
    <w:rsid w:val="00BE3C75"/>
    <w:rsid w:val="00F53B47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5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6680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545B"/>
    <w:pPr>
      <w:spacing w:after="120"/>
    </w:pPr>
  </w:style>
  <w:style w:type="character" w:customStyle="1" w:styleId="a4">
    <w:name w:val="Основной текст Знак"/>
    <w:basedOn w:val="a0"/>
    <w:link w:val="a3"/>
    <w:rsid w:val="005C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C54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5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6680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table" w:styleId="a5">
    <w:name w:val="Table Grid"/>
    <w:basedOn w:val="a1"/>
    <w:rsid w:val="00606680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066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066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6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2376</Words>
  <Characters>13548</Characters>
  <Application>Microsoft Office Word</Application>
  <DocSecurity>0</DocSecurity>
  <Lines>112</Lines>
  <Paragraphs>31</Paragraphs>
  <ScaleCrop>false</ScaleCrop>
  <Company/>
  <LinksUpToDate>false</LinksUpToDate>
  <CharactersWithSpaces>15893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home</cp:lastModifiedBy>
  <cp:revision>6</cp:revision>
  <dcterms:created xsi:type="dcterms:W3CDTF">2010-08-30T11:34:00Z</dcterms:created>
  <dcterms:modified xsi:type="dcterms:W3CDTF">2013-03-11T06:50:00Z</dcterms:modified>
</cp:coreProperties>
</file>