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28" w:rsidRPr="00B4296D" w:rsidRDefault="00905228" w:rsidP="00B62D5A">
      <w:pPr>
        <w:ind w:right="-284"/>
        <w:jc w:val="center"/>
        <w:rPr>
          <w:b/>
        </w:rPr>
      </w:pPr>
      <w:r w:rsidRPr="00B4296D">
        <w:rPr>
          <w:b/>
        </w:rPr>
        <w:t>Вариант №8</w:t>
      </w:r>
    </w:p>
    <w:p w:rsidR="00905228" w:rsidRPr="00B4296D" w:rsidRDefault="00905228" w:rsidP="00B62D5A">
      <w:pPr>
        <w:ind w:right="-284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905228" w:rsidRPr="00B4296D" w:rsidRDefault="00905228" w:rsidP="00B62D5A">
      <w:pPr>
        <w:pStyle w:val="a3"/>
        <w:ind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905228" w:rsidRPr="00B4296D" w:rsidRDefault="00905228" w:rsidP="00B62D5A">
      <w:pPr>
        <w:spacing w:after="120"/>
        <w:ind w:right="-284"/>
        <w:jc w:val="both"/>
      </w:pPr>
      <w:r w:rsidRPr="009A3CD4">
        <w:rPr>
          <w:b/>
          <w:spacing w:val="20"/>
        </w:rPr>
        <w:t>Задача 1.</w:t>
      </w:r>
      <w:r w:rsidRPr="00B4296D">
        <w:t xml:space="preserve"> Рабочих дней в году – 250, число смен – 2, продолжительность смены – 8 ч. Пр</w:t>
      </w:r>
      <w:r w:rsidRPr="00B4296D">
        <w:t>о</w:t>
      </w:r>
      <w:r w:rsidRPr="00B4296D">
        <w:t>стои на ремонт – 5 %. Наличие станков на начало года – 100, ежегодный износ – 10 %, объём выпуска продукции – 114 тыс. шт., норматив затрат времени на одно изделие 4 час. Опред</w:t>
      </w:r>
      <w:r w:rsidRPr="00B4296D">
        <w:t>е</w:t>
      </w:r>
      <w:r w:rsidRPr="00B4296D">
        <w:t>лить дополнительную потребность в станках.</w:t>
      </w:r>
    </w:p>
    <w:p w:rsidR="00905228" w:rsidRPr="00B4296D" w:rsidRDefault="00905228" w:rsidP="00B62D5A">
      <w:pPr>
        <w:spacing w:after="120"/>
        <w:ind w:right="-284"/>
        <w:jc w:val="both"/>
      </w:pPr>
      <w:r w:rsidRPr="009A3CD4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2</w:t>
      </w:r>
      <w:r w:rsidRPr="009A3CD4">
        <w:rPr>
          <w:b/>
        </w:rPr>
        <w:t>.</w:t>
      </w:r>
      <w:r w:rsidRPr="00B4296D">
        <w:t xml:space="preserve"> Режим работы – 2 смены по 8 часов каждая, 255 рабочих дней в году, пр</w:t>
      </w:r>
      <w:r w:rsidRPr="00B4296D">
        <w:t>о</w:t>
      </w:r>
      <w:r w:rsidRPr="00B4296D">
        <w:t>стои на плановый ремонт станочного парка – 5%. Определить эффективный фонд рабочего вр</w:t>
      </w:r>
      <w:r w:rsidRPr="00B4296D">
        <w:t>е</w:t>
      </w:r>
      <w:r w:rsidRPr="00B4296D">
        <w:t xml:space="preserve">мени, </w:t>
      </w:r>
      <w:r w:rsidRPr="00B4296D">
        <w:rPr>
          <w:snapToGrid w:val="0"/>
        </w:rPr>
        <w:t>производственную</w:t>
      </w:r>
      <w:r w:rsidRPr="00B4296D">
        <w:t xml:space="preserve"> мощность каждой группы станков и мощность участка по да</w:t>
      </w:r>
      <w:r w:rsidRPr="00B4296D">
        <w:t>н</w:t>
      </w:r>
      <w:r w:rsidRPr="00B4296D">
        <w:t xml:space="preserve">ным табл. </w:t>
      </w:r>
    </w:p>
    <w:tbl>
      <w:tblPr>
        <w:tblW w:w="95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967"/>
        <w:gridCol w:w="3118"/>
        <w:gridCol w:w="2338"/>
      </w:tblGrid>
      <w:tr w:rsidR="00905228" w:rsidRPr="00E43839" w:rsidTr="00B62D5A">
        <w:trPr>
          <w:trHeight w:val="218"/>
        </w:trPr>
        <w:tc>
          <w:tcPr>
            <w:tcW w:w="2127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 xml:space="preserve">Группа </w:t>
            </w:r>
            <w:r>
              <w:t>станков</w:t>
            </w:r>
          </w:p>
        </w:tc>
        <w:tc>
          <w:tcPr>
            <w:tcW w:w="1967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>
              <w:t>Число станков</w:t>
            </w:r>
            <w:r w:rsidRPr="00E43839">
              <w:t>, шт.</w:t>
            </w:r>
          </w:p>
        </w:tc>
        <w:tc>
          <w:tcPr>
            <w:tcW w:w="311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Производительность,</w:t>
            </w:r>
            <w:r>
              <w:t xml:space="preserve"> ш</w:t>
            </w:r>
            <w:r w:rsidRPr="00E43839">
              <w:t>т./</w:t>
            </w:r>
            <w:proofErr w:type="gramStart"/>
            <w:r w:rsidRPr="00E43839">
              <w:t>ч</w:t>
            </w:r>
            <w:proofErr w:type="gramEnd"/>
          </w:p>
        </w:tc>
        <w:tc>
          <w:tcPr>
            <w:tcW w:w="233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>
              <w:t>Норма выработки, %</w:t>
            </w:r>
          </w:p>
        </w:tc>
      </w:tr>
      <w:tr w:rsidR="00905228" w:rsidRPr="00E43839" w:rsidTr="00B62D5A">
        <w:trPr>
          <w:trHeight w:val="218"/>
        </w:trPr>
        <w:tc>
          <w:tcPr>
            <w:tcW w:w="2127" w:type="dxa"/>
          </w:tcPr>
          <w:p w:rsidR="00905228" w:rsidRPr="00E43839" w:rsidRDefault="00905228" w:rsidP="00B62D5A">
            <w:pPr>
              <w:spacing w:line="240" w:lineRule="exact"/>
              <w:jc w:val="both"/>
            </w:pPr>
            <w:r w:rsidRPr="00E43839">
              <w:t>Фрезерная</w:t>
            </w:r>
          </w:p>
        </w:tc>
        <w:tc>
          <w:tcPr>
            <w:tcW w:w="1967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10</w:t>
            </w:r>
          </w:p>
        </w:tc>
        <w:tc>
          <w:tcPr>
            <w:tcW w:w="311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20</w:t>
            </w:r>
          </w:p>
        </w:tc>
        <w:tc>
          <w:tcPr>
            <w:tcW w:w="233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12</w:t>
            </w:r>
            <w:r>
              <w:t>0</w:t>
            </w:r>
          </w:p>
        </w:tc>
      </w:tr>
      <w:tr w:rsidR="00905228" w:rsidRPr="00E43839" w:rsidTr="00B62D5A">
        <w:trPr>
          <w:trHeight w:val="205"/>
        </w:trPr>
        <w:tc>
          <w:tcPr>
            <w:tcW w:w="2127" w:type="dxa"/>
          </w:tcPr>
          <w:p w:rsidR="00905228" w:rsidRPr="00E43839" w:rsidRDefault="00905228" w:rsidP="00B62D5A">
            <w:pPr>
              <w:spacing w:line="240" w:lineRule="exact"/>
              <w:jc w:val="both"/>
            </w:pPr>
            <w:r w:rsidRPr="00E43839">
              <w:t>Шлифовальная</w:t>
            </w:r>
          </w:p>
        </w:tc>
        <w:tc>
          <w:tcPr>
            <w:tcW w:w="1967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18</w:t>
            </w:r>
          </w:p>
        </w:tc>
        <w:tc>
          <w:tcPr>
            <w:tcW w:w="311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12</w:t>
            </w:r>
          </w:p>
        </w:tc>
        <w:tc>
          <w:tcPr>
            <w:tcW w:w="233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11</w:t>
            </w:r>
            <w:r>
              <w:t>0</w:t>
            </w:r>
          </w:p>
        </w:tc>
      </w:tr>
      <w:tr w:rsidR="00905228" w:rsidRPr="00E43839" w:rsidTr="00B62D5A">
        <w:trPr>
          <w:trHeight w:val="218"/>
        </w:trPr>
        <w:tc>
          <w:tcPr>
            <w:tcW w:w="2127" w:type="dxa"/>
          </w:tcPr>
          <w:p w:rsidR="00905228" w:rsidRPr="00E43839" w:rsidRDefault="00905228" w:rsidP="00B62D5A">
            <w:pPr>
              <w:spacing w:line="240" w:lineRule="exact"/>
              <w:jc w:val="both"/>
            </w:pPr>
            <w:r w:rsidRPr="00E43839">
              <w:t>Токарная</w:t>
            </w:r>
          </w:p>
        </w:tc>
        <w:tc>
          <w:tcPr>
            <w:tcW w:w="1967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32</w:t>
            </w:r>
          </w:p>
        </w:tc>
        <w:tc>
          <w:tcPr>
            <w:tcW w:w="311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6</w:t>
            </w:r>
          </w:p>
        </w:tc>
        <w:tc>
          <w:tcPr>
            <w:tcW w:w="2338" w:type="dxa"/>
          </w:tcPr>
          <w:p w:rsidR="00905228" w:rsidRPr="00E43839" w:rsidRDefault="00905228" w:rsidP="00B62D5A">
            <w:pPr>
              <w:spacing w:line="240" w:lineRule="exact"/>
              <w:jc w:val="center"/>
            </w:pPr>
            <w:r w:rsidRPr="00E43839">
              <w:t>125</w:t>
            </w:r>
          </w:p>
        </w:tc>
      </w:tr>
    </w:tbl>
    <w:p w:rsidR="00905228" w:rsidRDefault="00905228" w:rsidP="00B62D5A">
      <w:pPr>
        <w:ind w:firstLine="709"/>
        <w:jc w:val="both"/>
        <w:rPr>
          <w:spacing w:val="20"/>
          <w:sz w:val="28"/>
          <w:szCs w:val="28"/>
        </w:rPr>
      </w:pPr>
    </w:p>
    <w:p w:rsidR="00905228" w:rsidRPr="00B4296D" w:rsidRDefault="00905228" w:rsidP="00B62D5A">
      <w:pPr>
        <w:spacing w:after="120"/>
        <w:ind w:right="-143"/>
        <w:jc w:val="both"/>
        <w:rPr>
          <w:iCs/>
          <w:color w:val="000000"/>
        </w:rPr>
      </w:pPr>
      <w:r w:rsidRPr="009A3CD4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3</w:t>
      </w:r>
      <w:r w:rsidRPr="00B4296D">
        <w:t>.</w:t>
      </w:r>
      <w:r w:rsidRPr="00B4296D">
        <w:rPr>
          <w:snapToGrid w:val="0"/>
          <w:color w:val="000000"/>
        </w:rPr>
        <w:t xml:space="preserve"> </w:t>
      </w:r>
      <w:r w:rsidRPr="00B4296D">
        <w:rPr>
          <w:iCs/>
          <w:color w:val="000000"/>
        </w:rPr>
        <w:t>В</w:t>
      </w:r>
      <w:r w:rsidRPr="00B4296D">
        <w:rPr>
          <w:color w:val="000000"/>
        </w:rPr>
        <w:t xml:space="preserve"> цехе </w:t>
      </w:r>
      <w:r w:rsidRPr="00B4296D">
        <w:t>–</w:t>
      </w:r>
      <w:r w:rsidRPr="00B4296D">
        <w:rPr>
          <w:color w:val="000000"/>
        </w:rPr>
        <w:t xml:space="preserve"> 40 станков; годовой объём выпуска </w:t>
      </w:r>
      <w:r w:rsidRPr="00B4296D">
        <w:t xml:space="preserve">– </w:t>
      </w:r>
      <w:r w:rsidRPr="00B4296D">
        <w:rPr>
          <w:color w:val="000000"/>
        </w:rPr>
        <w:t>115500 изд.; режим работы дву</w:t>
      </w:r>
      <w:r w:rsidRPr="00B4296D">
        <w:rPr>
          <w:color w:val="000000"/>
        </w:rPr>
        <w:t>х</w:t>
      </w:r>
      <w:r w:rsidRPr="00B4296D">
        <w:rPr>
          <w:color w:val="000000"/>
        </w:rPr>
        <w:t xml:space="preserve">сменный по 8 ч каждая; рабочих дней в году </w:t>
      </w:r>
      <w:r w:rsidRPr="00B4296D">
        <w:t>–</w:t>
      </w:r>
      <w:r w:rsidRPr="00B4296D">
        <w:rPr>
          <w:color w:val="000000"/>
        </w:rPr>
        <w:t xml:space="preserve"> 258; простои на плановый ремонт </w:t>
      </w:r>
      <w:r w:rsidRPr="00B4296D">
        <w:t>–</w:t>
      </w:r>
      <w:r w:rsidRPr="00B4296D">
        <w:rPr>
          <w:color w:val="000000"/>
        </w:rPr>
        <w:t xml:space="preserve"> 4%; вр</w:t>
      </w:r>
      <w:r w:rsidRPr="00B4296D">
        <w:rPr>
          <w:color w:val="000000"/>
        </w:rPr>
        <w:t>е</w:t>
      </w:r>
      <w:r w:rsidRPr="00B4296D">
        <w:rPr>
          <w:color w:val="000000"/>
        </w:rPr>
        <w:t xml:space="preserve">мя обработки изделия </w:t>
      </w:r>
      <w:r w:rsidRPr="00B4296D">
        <w:t>–</w:t>
      </w:r>
      <w:r w:rsidRPr="00B4296D">
        <w:rPr>
          <w:color w:val="000000"/>
        </w:rPr>
        <w:t xml:space="preserve"> 1,2 ч. </w:t>
      </w:r>
      <w:r w:rsidRPr="00B4296D">
        <w:rPr>
          <w:iCs/>
          <w:color w:val="000000"/>
        </w:rPr>
        <w:t>Определить годовую производственную мощность и ур</w:t>
      </w:r>
      <w:r w:rsidRPr="00B4296D">
        <w:rPr>
          <w:iCs/>
          <w:color w:val="000000"/>
        </w:rPr>
        <w:t>о</w:t>
      </w:r>
      <w:r w:rsidRPr="00B4296D">
        <w:rPr>
          <w:iCs/>
          <w:color w:val="000000"/>
        </w:rPr>
        <w:t>вень её использования.</w:t>
      </w:r>
    </w:p>
    <w:p w:rsidR="00905228" w:rsidRDefault="00905228" w:rsidP="00B62D5A">
      <w:pPr>
        <w:spacing w:after="120"/>
        <w:ind w:right="-143"/>
        <w:jc w:val="both"/>
        <w:rPr>
          <w:bCs/>
        </w:rPr>
      </w:pPr>
      <w:r w:rsidRPr="009A3CD4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4</w:t>
      </w:r>
      <w:r w:rsidRPr="00B4296D">
        <w:t>. В организации на начало года имеется</w:t>
      </w:r>
      <w:r w:rsidRPr="00B4296D">
        <w:rPr>
          <w:bCs/>
        </w:rPr>
        <w:t xml:space="preserve"> 130 станков. Объём выпуска – 70 тыс. шт. Трудоёмкость 1 изделия – 4,65 ч. Режим работы односменный продолжительн</w:t>
      </w:r>
      <w:r w:rsidRPr="00B4296D">
        <w:rPr>
          <w:bCs/>
        </w:rPr>
        <w:t>о</w:t>
      </w:r>
      <w:r w:rsidRPr="00B4296D">
        <w:rPr>
          <w:bCs/>
        </w:rPr>
        <w:t xml:space="preserve">стью – 8 часов. Простои на плановый ремонт – 7%. Ежегодное выбытие станков в связи с износом – 10 шт. Определить эффективный годовой </w:t>
      </w:r>
      <w:r w:rsidRPr="00B4296D">
        <w:t>фонд рабочего времени</w:t>
      </w:r>
      <w:r w:rsidRPr="00B4296D">
        <w:rPr>
          <w:bCs/>
        </w:rPr>
        <w:t>, фактическое и плановое число станков и их дополнительную потребность.</w:t>
      </w:r>
    </w:p>
    <w:p w:rsidR="00905228" w:rsidRPr="00B4296D" w:rsidRDefault="00905228" w:rsidP="00B62D5A">
      <w:pPr>
        <w:pStyle w:val="a3"/>
        <w:ind w:right="-284"/>
        <w:jc w:val="center"/>
        <w:rPr>
          <w:b/>
        </w:rPr>
      </w:pPr>
      <w:r w:rsidRPr="00B4296D">
        <w:rPr>
          <w:b/>
        </w:rPr>
        <w:t xml:space="preserve">Тема: </w:t>
      </w:r>
      <w:r>
        <w:rPr>
          <w:b/>
        </w:rPr>
        <w:t>Объёмы производства и реализации продукции</w:t>
      </w:r>
    </w:p>
    <w:p w:rsidR="00905228" w:rsidRDefault="00905228" w:rsidP="00B62D5A">
      <w:pPr>
        <w:spacing w:before="120"/>
        <w:ind w:right="-143"/>
        <w:jc w:val="both"/>
      </w:pPr>
      <w:r w:rsidRPr="009A3CD4">
        <w:rPr>
          <w:b/>
          <w:bCs/>
          <w:spacing w:val="20"/>
        </w:rPr>
        <w:t xml:space="preserve">Задача </w:t>
      </w:r>
      <w:r w:rsidR="006A5D99">
        <w:rPr>
          <w:b/>
          <w:bCs/>
          <w:spacing w:val="20"/>
        </w:rPr>
        <w:t>1</w:t>
      </w:r>
      <w:r w:rsidRPr="00B4296D">
        <w:t xml:space="preserve">. </w:t>
      </w:r>
      <w:proofErr w:type="gramStart"/>
      <w:r w:rsidRPr="00B4296D">
        <w:t>Стоимость готовой к реализации продукции – 180 млн. руб.; услуг, оказа</w:t>
      </w:r>
      <w:r w:rsidRPr="00B4296D">
        <w:t>н</w:t>
      </w:r>
      <w:r w:rsidRPr="00B4296D">
        <w:t xml:space="preserve">ные сторонним фирмам, – 34 млн. руб.; полуфабрикатов: для собственных нужд – 23 млн. руб.; кроме того, для реализации на сторону – 10 млн. руб.; </w:t>
      </w:r>
      <w:r w:rsidRPr="00B4296D">
        <w:rPr>
          <w:bCs/>
        </w:rPr>
        <w:t>изготовления нестандартного обор</w:t>
      </w:r>
      <w:r w:rsidRPr="00B4296D">
        <w:rPr>
          <w:bCs/>
        </w:rPr>
        <w:t>у</w:t>
      </w:r>
      <w:r w:rsidRPr="00B4296D">
        <w:rPr>
          <w:bCs/>
        </w:rPr>
        <w:t>дования собственного производства – 23 млн. руб., в т.ч. для реализации сторонним фи</w:t>
      </w:r>
      <w:r w:rsidRPr="00B4296D">
        <w:rPr>
          <w:bCs/>
        </w:rPr>
        <w:t>р</w:t>
      </w:r>
      <w:r w:rsidRPr="00B4296D">
        <w:rPr>
          <w:bCs/>
        </w:rPr>
        <w:t xml:space="preserve">мам, – 13 млн. руб.; </w:t>
      </w:r>
      <w:r w:rsidRPr="00B4296D">
        <w:t>для собственных нужд организации – 10 млн. руб.; остатков незаве</w:t>
      </w:r>
      <w:r w:rsidRPr="00B4296D">
        <w:t>р</w:t>
      </w:r>
      <w:r w:rsidRPr="00B4296D">
        <w:t>шённого производства: на</w:t>
      </w:r>
      <w:proofErr w:type="gramEnd"/>
      <w:r w:rsidRPr="00B4296D">
        <w:t xml:space="preserve"> начало года – 11 млн. руб.; на конец года – 24 млн. руб.; </w:t>
      </w:r>
      <w:r w:rsidRPr="00B4296D">
        <w:rPr>
          <w:bCs/>
        </w:rPr>
        <w:t xml:space="preserve">остатков готовой продукции на складах увеличилась на – 13 млн. руб. </w:t>
      </w:r>
      <w:r w:rsidRPr="00B4296D">
        <w:t>Определить стоимость това</w:t>
      </w:r>
      <w:r w:rsidRPr="00B4296D">
        <w:t>р</w:t>
      </w:r>
      <w:r w:rsidRPr="00B4296D">
        <w:t>ной, валовой и реализованной продукции, а также стоимость внутрипроизво</w:t>
      </w:r>
      <w:r w:rsidRPr="00B4296D">
        <w:t>д</w:t>
      </w:r>
      <w:r w:rsidRPr="00B4296D">
        <w:t>ственного и валового оборотов.</w:t>
      </w:r>
    </w:p>
    <w:p w:rsidR="00905228" w:rsidRPr="007332DA" w:rsidRDefault="00905228" w:rsidP="00B62D5A">
      <w:pPr>
        <w:spacing w:before="120"/>
        <w:ind w:right="-143"/>
        <w:jc w:val="both"/>
      </w:pPr>
      <w:r w:rsidRPr="009A3CD4">
        <w:rPr>
          <w:b/>
          <w:bCs/>
          <w:spacing w:val="20"/>
        </w:rPr>
        <w:t>Задача 2.</w:t>
      </w:r>
      <w:r w:rsidRPr="007332DA">
        <w:rPr>
          <w:bCs/>
        </w:rPr>
        <w:t xml:space="preserve"> </w:t>
      </w:r>
      <w:r w:rsidRPr="007332DA">
        <w:t>Определить стоимость товарной, валовой и реализованной продукции, внутр</w:t>
      </w:r>
      <w:r w:rsidRPr="007332DA">
        <w:t>и</w:t>
      </w:r>
      <w:r w:rsidRPr="007332DA">
        <w:t>производственного и валового оборотов по</w:t>
      </w:r>
      <w:r w:rsidRPr="007332DA">
        <w:rPr>
          <w:bCs/>
        </w:rPr>
        <w:t xml:space="preserve"> </w:t>
      </w:r>
      <w:r w:rsidRPr="007332DA">
        <w:t xml:space="preserve">данным табл.  </w:t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0"/>
        <w:gridCol w:w="2139"/>
      </w:tblGrid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 w:rsidRPr="004A4375">
              <w:t>Показатели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>Сумма, млн. руб.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>Готовая к реализации продукция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250</w:t>
            </w:r>
            <w:r w:rsidRPr="004A4375">
              <w:t>,0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>
              <w:t>У</w:t>
            </w:r>
            <w:r w:rsidRPr="004A4375">
              <w:t>слуг</w:t>
            </w:r>
            <w:r>
              <w:t>и производственного характера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 w:rsidRPr="004A4375">
              <w:t>12</w:t>
            </w:r>
            <w:r>
              <w:t>0</w:t>
            </w:r>
            <w:r w:rsidRPr="004A4375">
              <w:t>,0</w:t>
            </w:r>
          </w:p>
        </w:tc>
      </w:tr>
      <w:tr w:rsidR="00905228" w:rsidRPr="004A4375" w:rsidTr="00FC1DBB">
        <w:trPr>
          <w:trHeight w:val="231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>
              <w:t>П</w:t>
            </w:r>
            <w:r w:rsidRPr="004A4375">
              <w:t>олуфабрикат</w:t>
            </w:r>
            <w:r>
              <w:t>ы</w:t>
            </w:r>
            <w:r w:rsidRPr="004A4375">
              <w:t xml:space="preserve"> для собственных нужд</w:t>
            </w:r>
            <w:r>
              <w:t xml:space="preserve"> организации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18,0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>Остатки готовой продукции на складах: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2</w:t>
            </w:r>
            <w:r w:rsidRPr="004A4375">
              <w:t>,</w:t>
            </w:r>
            <w:r>
              <w:t>0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13</w:t>
            </w:r>
            <w:r w:rsidRPr="004A4375">
              <w:t>,</w:t>
            </w:r>
            <w:r>
              <w:t>0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>
              <w:t>Остатки н</w:t>
            </w:r>
            <w:r w:rsidRPr="004A4375">
              <w:t>езавершённо</w:t>
            </w:r>
            <w:r>
              <w:t>го</w:t>
            </w:r>
            <w:r w:rsidRPr="004A4375">
              <w:t xml:space="preserve"> производств</w:t>
            </w:r>
            <w:r>
              <w:t>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1</w:t>
            </w:r>
            <w:r w:rsidRPr="004A4375">
              <w:t>8,</w:t>
            </w:r>
            <w:r>
              <w:t>0</w:t>
            </w:r>
          </w:p>
        </w:tc>
      </w:tr>
      <w:tr w:rsidR="00905228" w:rsidRPr="004A4375" w:rsidTr="00FC1DBB">
        <w:trPr>
          <w:trHeight w:val="222"/>
        </w:trPr>
        <w:tc>
          <w:tcPr>
            <w:tcW w:w="7100" w:type="dxa"/>
          </w:tcPr>
          <w:p w:rsidR="00905228" w:rsidRPr="004A4375" w:rsidRDefault="00905228" w:rsidP="00B62D5A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139" w:type="dxa"/>
          </w:tcPr>
          <w:p w:rsidR="00905228" w:rsidRPr="004A4375" w:rsidRDefault="00905228" w:rsidP="00B62D5A">
            <w:pPr>
              <w:spacing w:line="240" w:lineRule="exact"/>
              <w:jc w:val="center"/>
            </w:pPr>
            <w:r>
              <w:t>28</w:t>
            </w:r>
            <w:r w:rsidRPr="004A4375">
              <w:t>,</w:t>
            </w:r>
            <w:r>
              <w:t>0</w:t>
            </w:r>
          </w:p>
        </w:tc>
      </w:tr>
    </w:tbl>
    <w:p w:rsidR="00905228" w:rsidRPr="00A13FCA" w:rsidRDefault="00905228" w:rsidP="00B62D5A">
      <w:pPr>
        <w:shd w:val="clear" w:color="auto" w:fill="FFFFFF"/>
        <w:autoSpaceDE w:val="0"/>
        <w:autoSpaceDN w:val="0"/>
        <w:adjustRightInd w:val="0"/>
        <w:spacing w:before="120"/>
        <w:jc w:val="both"/>
      </w:pPr>
      <w:r w:rsidRPr="009A3CD4">
        <w:rPr>
          <w:b/>
          <w:bCs/>
          <w:spacing w:val="20"/>
        </w:rPr>
        <w:t xml:space="preserve">Задача </w:t>
      </w:r>
      <w:r w:rsidR="006A5D99">
        <w:rPr>
          <w:b/>
          <w:bCs/>
          <w:spacing w:val="20"/>
        </w:rPr>
        <w:t>3</w:t>
      </w:r>
      <w:r w:rsidRPr="00A13FCA">
        <w:t>.</w:t>
      </w:r>
      <w:r w:rsidRPr="00A13FCA">
        <w:rPr>
          <w:bCs/>
        </w:rPr>
        <w:t xml:space="preserve"> Стоимость готовой продукции – </w:t>
      </w:r>
      <w:r w:rsidRPr="00A13FCA">
        <w:t>1520 млн. руб., услуг промышленного хара</w:t>
      </w:r>
      <w:r w:rsidRPr="00A13FCA">
        <w:t>к</w:t>
      </w:r>
      <w:r w:rsidRPr="00A13FCA">
        <w:t xml:space="preserve">тера </w:t>
      </w:r>
      <w:r w:rsidRPr="00A13FCA">
        <w:rPr>
          <w:color w:val="000000"/>
        </w:rPr>
        <w:t>–</w:t>
      </w:r>
      <w:r w:rsidRPr="00A13FCA">
        <w:t xml:space="preserve"> 148 млн. руб., полуфабрикатов </w:t>
      </w:r>
      <w:r w:rsidRPr="00A13FCA">
        <w:rPr>
          <w:bCs/>
        </w:rPr>
        <w:t xml:space="preserve">– </w:t>
      </w:r>
      <w:r w:rsidRPr="00A13FCA">
        <w:t>150 млн. руб., из них 60 % для реализации на ст</w:t>
      </w:r>
      <w:r w:rsidRPr="00A13FCA">
        <w:t>о</w:t>
      </w:r>
      <w:r w:rsidRPr="00A13FCA">
        <w:t>рону, 40% для собственных нужд организации; остатков незавершенного производства на конец года увеличилась на 138 млн. руб.; остатков готовой продукции на складе умен</w:t>
      </w:r>
      <w:r w:rsidRPr="00A13FCA">
        <w:t>ь</w:t>
      </w:r>
      <w:r w:rsidRPr="00A13FCA">
        <w:t xml:space="preserve">шилась на 150 млн. руб. </w:t>
      </w:r>
      <w:r w:rsidRPr="00A13FCA">
        <w:rPr>
          <w:iCs/>
        </w:rPr>
        <w:t>Определить стоимость товарной, валовой и реализованной пр</w:t>
      </w:r>
      <w:r w:rsidRPr="00A13FCA">
        <w:rPr>
          <w:iCs/>
        </w:rPr>
        <w:t>о</w:t>
      </w:r>
      <w:r w:rsidRPr="00A13FCA">
        <w:rPr>
          <w:iCs/>
        </w:rPr>
        <w:t xml:space="preserve">дукции, </w:t>
      </w:r>
      <w:r w:rsidRPr="00A13FCA">
        <w:t xml:space="preserve">внутрипроизводственного и валового оборотов. </w:t>
      </w:r>
    </w:p>
    <w:p w:rsidR="006A5D99" w:rsidRDefault="006A5D99" w:rsidP="00B62D5A">
      <w:pPr>
        <w:shd w:val="clear" w:color="auto" w:fill="FFFFFF"/>
        <w:spacing w:before="120"/>
        <w:ind w:firstLine="709"/>
        <w:jc w:val="center"/>
        <w:rPr>
          <w:b/>
        </w:rPr>
      </w:pPr>
    </w:p>
    <w:p w:rsidR="00905228" w:rsidRDefault="00905228" w:rsidP="00B62D5A">
      <w:pPr>
        <w:shd w:val="clear" w:color="auto" w:fill="FFFFFF"/>
        <w:spacing w:before="120"/>
        <w:ind w:firstLine="709"/>
        <w:jc w:val="center"/>
        <w:rPr>
          <w:color w:val="000000"/>
          <w:spacing w:val="20"/>
        </w:rPr>
      </w:pPr>
      <w:r w:rsidRPr="00B4296D">
        <w:rPr>
          <w:b/>
        </w:rPr>
        <w:lastRenderedPageBreak/>
        <w:t xml:space="preserve">Тема: </w:t>
      </w:r>
      <w:r>
        <w:rPr>
          <w:b/>
        </w:rPr>
        <w:t>Основные средства</w:t>
      </w:r>
    </w:p>
    <w:p w:rsidR="00905228" w:rsidRDefault="00905228" w:rsidP="00B62D5A">
      <w:pPr>
        <w:spacing w:before="120"/>
        <w:jc w:val="both"/>
        <w:rPr>
          <w:color w:val="000000"/>
        </w:rPr>
      </w:pPr>
      <w:r w:rsidRPr="009A3CD4">
        <w:rPr>
          <w:b/>
          <w:bCs/>
          <w:spacing w:val="20"/>
        </w:rPr>
        <w:t xml:space="preserve">Задача </w:t>
      </w:r>
      <w:r w:rsidR="006A5D99">
        <w:rPr>
          <w:b/>
          <w:bCs/>
          <w:spacing w:val="20"/>
        </w:rPr>
        <w:t>1</w:t>
      </w:r>
      <w:r w:rsidRPr="009A3CD4">
        <w:rPr>
          <w:b/>
          <w:bCs/>
        </w:rPr>
        <w:t>.</w:t>
      </w:r>
      <w:r w:rsidRPr="00C87526">
        <w:rPr>
          <w:bCs/>
        </w:rPr>
        <w:t xml:space="preserve"> Организация</w:t>
      </w:r>
      <w:r w:rsidRPr="00C87526">
        <w:rPr>
          <w:color w:val="000000"/>
        </w:rPr>
        <w:t xml:space="preserve"> располагает парком машин стоимостью 45 млн. руб. Средняя норма амортизации 12 %. Средний срок службы 5 лет. При последней переоценке средний коэффициент пересчёта составил 1,8. Определить балансовую, остаточную современную восстановительную </w:t>
      </w:r>
      <w:r w:rsidRPr="00C87526">
        <w:t>и остаточную первоначальную стоимости, а также</w:t>
      </w:r>
      <w:r w:rsidRPr="00C87526">
        <w:rPr>
          <w:color w:val="000000"/>
        </w:rPr>
        <w:t xml:space="preserve"> показатели состо</w:t>
      </w:r>
      <w:r w:rsidRPr="00C87526">
        <w:rPr>
          <w:color w:val="000000"/>
        </w:rPr>
        <w:t>я</w:t>
      </w:r>
      <w:r w:rsidRPr="00C87526">
        <w:rPr>
          <w:color w:val="000000"/>
        </w:rPr>
        <w:t xml:space="preserve">ния. </w:t>
      </w:r>
    </w:p>
    <w:p w:rsidR="00905228" w:rsidRPr="008172BA" w:rsidRDefault="00905228" w:rsidP="00B62D5A">
      <w:pPr>
        <w:spacing w:before="120"/>
        <w:jc w:val="both"/>
      </w:pPr>
      <w:r w:rsidRPr="009A3CD4">
        <w:rPr>
          <w:b/>
          <w:bCs/>
          <w:spacing w:val="20"/>
        </w:rPr>
        <w:t xml:space="preserve">Задача </w:t>
      </w:r>
      <w:r w:rsidR="006A5D99">
        <w:rPr>
          <w:b/>
          <w:bCs/>
          <w:spacing w:val="20"/>
        </w:rPr>
        <w:t>2</w:t>
      </w:r>
      <w:r w:rsidRPr="008172BA">
        <w:rPr>
          <w:bCs/>
        </w:rPr>
        <w:t>. Определить недостающие показатели,</w:t>
      </w:r>
      <w:r w:rsidRPr="008172BA">
        <w:t xml:space="preserve"> используя метод линейной амортиз</w:t>
      </w:r>
      <w:r w:rsidRPr="008172BA">
        <w:t>а</w:t>
      </w:r>
      <w:r w:rsidRPr="008172BA">
        <w:t>ции,</w:t>
      </w:r>
      <w:r w:rsidRPr="008172BA">
        <w:rPr>
          <w:bCs/>
        </w:rPr>
        <w:t xml:space="preserve"> заполнив пустые ячейки, по</w:t>
      </w:r>
      <w:r w:rsidRPr="008172BA">
        <w:t xml:space="preserve"> данным табл.</w:t>
      </w:r>
    </w:p>
    <w:p w:rsidR="00905228" w:rsidRPr="00E43839" w:rsidRDefault="00905228" w:rsidP="00B62D5A">
      <w:pPr>
        <w:spacing w:before="120"/>
        <w:ind w:firstLine="709"/>
        <w:jc w:val="right"/>
        <w:rPr>
          <w:b/>
        </w:rPr>
      </w:pPr>
    </w:p>
    <w:tbl>
      <w:tblPr>
        <w:tblpPr w:leftFromText="181" w:rightFromText="181" w:vertAnchor="text" w:horzAnchor="margin" w:tblpXSpec="center" w:tblpY="1"/>
        <w:tblOverlap w:val="never"/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1925"/>
        <w:gridCol w:w="1287"/>
        <w:gridCol w:w="1287"/>
        <w:gridCol w:w="1144"/>
        <w:gridCol w:w="1430"/>
        <w:gridCol w:w="1144"/>
      </w:tblGrid>
      <w:tr w:rsidR="00905228" w:rsidRPr="008172BA" w:rsidTr="00B62D5A">
        <w:trPr>
          <w:trHeight w:val="528"/>
          <w:tblHeader/>
        </w:trPr>
        <w:tc>
          <w:tcPr>
            <w:tcW w:w="1253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Вид ОПФ</w:t>
            </w:r>
          </w:p>
        </w:tc>
        <w:tc>
          <w:tcPr>
            <w:tcW w:w="1925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Первоначальная стоимость, тыс. руб.</w:t>
            </w: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Нормати</w:t>
            </w:r>
            <w:r w:rsidRPr="008172BA">
              <w:rPr>
                <w:sz w:val="22"/>
                <w:szCs w:val="22"/>
              </w:rPr>
              <w:t>в</w:t>
            </w:r>
            <w:r w:rsidRPr="008172BA">
              <w:rPr>
                <w:sz w:val="22"/>
                <w:szCs w:val="22"/>
              </w:rPr>
              <w:t>ный срок, лет</w:t>
            </w: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Норма амортиз</w:t>
            </w:r>
            <w:r w:rsidRPr="008172BA">
              <w:rPr>
                <w:sz w:val="22"/>
                <w:szCs w:val="22"/>
              </w:rPr>
              <w:t>а</w:t>
            </w:r>
            <w:r w:rsidRPr="008172BA">
              <w:rPr>
                <w:sz w:val="22"/>
                <w:szCs w:val="22"/>
              </w:rPr>
              <w:t>ции, %</w:t>
            </w: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Время службы, лет</w:t>
            </w:r>
          </w:p>
        </w:tc>
        <w:tc>
          <w:tcPr>
            <w:tcW w:w="1430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Остаточная стоимость, тыс. руб.</w:t>
            </w: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Аморт</w:t>
            </w:r>
            <w:r w:rsidRPr="008172BA">
              <w:rPr>
                <w:sz w:val="22"/>
                <w:szCs w:val="22"/>
              </w:rPr>
              <w:t>и</w:t>
            </w:r>
            <w:r w:rsidRPr="008172BA">
              <w:rPr>
                <w:sz w:val="22"/>
                <w:szCs w:val="22"/>
              </w:rPr>
              <w:t>зация,</w:t>
            </w:r>
          </w:p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тыс. руб.</w:t>
            </w:r>
          </w:p>
        </w:tc>
      </w:tr>
      <w:tr w:rsidR="00905228" w:rsidRPr="008172BA" w:rsidTr="00B62D5A">
        <w:trPr>
          <w:trHeight w:val="219"/>
        </w:trPr>
        <w:tc>
          <w:tcPr>
            <w:tcW w:w="1253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Станок</w:t>
            </w:r>
          </w:p>
        </w:tc>
        <w:tc>
          <w:tcPr>
            <w:tcW w:w="1925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960</w:t>
            </w: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8</w:t>
            </w: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</w:t>
            </w:r>
          </w:p>
        </w:tc>
        <w:tc>
          <w:tcPr>
            <w:tcW w:w="1430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</w:p>
        </w:tc>
      </w:tr>
      <w:tr w:rsidR="00905228" w:rsidRPr="008172BA" w:rsidTr="00B62D5A">
        <w:trPr>
          <w:trHeight w:val="293"/>
        </w:trPr>
        <w:tc>
          <w:tcPr>
            <w:tcW w:w="1253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Здание</w:t>
            </w:r>
          </w:p>
        </w:tc>
        <w:tc>
          <w:tcPr>
            <w:tcW w:w="1925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50</w:t>
            </w:r>
          </w:p>
        </w:tc>
        <w:tc>
          <w:tcPr>
            <w:tcW w:w="1287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х</w:t>
            </w: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18</w:t>
            </w:r>
          </w:p>
        </w:tc>
        <w:tc>
          <w:tcPr>
            <w:tcW w:w="1430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</w:p>
        </w:tc>
        <w:tc>
          <w:tcPr>
            <w:tcW w:w="1144" w:type="dxa"/>
          </w:tcPr>
          <w:p w:rsidR="00905228" w:rsidRPr="008172BA" w:rsidRDefault="00905228" w:rsidP="00B62D5A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3600</w:t>
            </w:r>
          </w:p>
        </w:tc>
      </w:tr>
    </w:tbl>
    <w:p w:rsidR="00905228" w:rsidRPr="008172BA" w:rsidRDefault="00905228" w:rsidP="00B62D5A">
      <w:pPr>
        <w:shd w:val="clear" w:color="auto" w:fill="FFFFFF"/>
        <w:spacing w:before="120"/>
        <w:ind w:right="-185"/>
        <w:jc w:val="both"/>
        <w:rPr>
          <w:color w:val="000000"/>
        </w:rPr>
      </w:pPr>
      <w:r w:rsidRPr="009A3CD4">
        <w:rPr>
          <w:b/>
          <w:spacing w:val="20"/>
        </w:rPr>
        <w:t>Задача 3.</w:t>
      </w:r>
      <w:r w:rsidRPr="008172BA">
        <w:t xml:space="preserve"> Ц</w:t>
      </w:r>
      <w:r w:rsidRPr="008172BA">
        <w:rPr>
          <w:color w:val="000000"/>
        </w:rPr>
        <w:t xml:space="preserve">ена приобретения машины 330 тыс. </w:t>
      </w:r>
      <w:r w:rsidRPr="008172BA">
        <w:t xml:space="preserve">руб., </w:t>
      </w:r>
      <w:r w:rsidRPr="008172BA">
        <w:rPr>
          <w:color w:val="000000"/>
        </w:rPr>
        <w:t>норма амортизации 12,5 %. Ст</w:t>
      </w:r>
      <w:r w:rsidRPr="008172BA">
        <w:rPr>
          <w:color w:val="000000"/>
        </w:rPr>
        <w:t>а</w:t>
      </w:r>
      <w:r w:rsidRPr="008172BA">
        <w:rPr>
          <w:color w:val="000000"/>
        </w:rPr>
        <w:t xml:space="preserve">нок эксплуатируется три года. В настоящее время цена аналогичного станка – 400 тыс. </w:t>
      </w:r>
      <w:r w:rsidRPr="008172BA">
        <w:t xml:space="preserve">руб., </w:t>
      </w:r>
      <w:r w:rsidRPr="008172BA">
        <w:rPr>
          <w:color w:val="000000"/>
        </w:rPr>
        <w:t>его производительность выше на 20%. Рассчитать моральный износ в процентах, физич</w:t>
      </w:r>
      <w:r w:rsidRPr="008172BA">
        <w:rPr>
          <w:color w:val="000000"/>
        </w:rPr>
        <w:t>е</w:t>
      </w:r>
      <w:r w:rsidRPr="008172BA">
        <w:rPr>
          <w:color w:val="000000"/>
        </w:rPr>
        <w:t>ский износ в рублях, показатели состояния, остаточную первоначальную и современную стоим</w:t>
      </w:r>
      <w:r w:rsidRPr="008172BA">
        <w:rPr>
          <w:color w:val="000000"/>
        </w:rPr>
        <w:t>о</w:t>
      </w:r>
      <w:r w:rsidRPr="008172BA">
        <w:rPr>
          <w:color w:val="000000"/>
        </w:rPr>
        <w:t>сти станка; сделать вывод: о моральном износе какого рода идёт речь?</w:t>
      </w:r>
    </w:p>
    <w:p w:rsidR="00905228" w:rsidRDefault="00905228" w:rsidP="00B62D5A">
      <w:pPr>
        <w:shd w:val="clear" w:color="auto" w:fill="FFFFFF"/>
        <w:spacing w:before="120"/>
        <w:jc w:val="both"/>
        <w:rPr>
          <w:color w:val="000000"/>
        </w:rPr>
      </w:pPr>
      <w:r w:rsidRPr="009A3CD4">
        <w:rPr>
          <w:b/>
          <w:spacing w:val="20"/>
        </w:rPr>
        <w:t>Задача 4</w:t>
      </w:r>
      <w:r w:rsidRPr="008172BA">
        <w:t>. С</w:t>
      </w:r>
      <w:r w:rsidRPr="008172BA">
        <w:rPr>
          <w:color w:val="000000"/>
        </w:rPr>
        <w:t>тоимость станка 680 тыс. руб., нормативный срок службы 10 лет. Испол</w:t>
      </w:r>
      <w:r w:rsidRPr="008172BA">
        <w:rPr>
          <w:color w:val="000000"/>
        </w:rPr>
        <w:t>ь</w:t>
      </w:r>
      <w:r w:rsidRPr="008172BA">
        <w:rPr>
          <w:color w:val="000000"/>
        </w:rPr>
        <w:t xml:space="preserve">зуя нелинейный способ, определить норму амортизационных отчислений и амортизацию за 3-й и 6-й годы службы, амортизацию за три и шесть лет службы, остаточную стоимость станка по истечении трёх и шести лет службы. </w:t>
      </w:r>
    </w:p>
    <w:p w:rsidR="0088121F" w:rsidRPr="006349A8" w:rsidRDefault="0088121F" w:rsidP="00B62D5A">
      <w:pPr>
        <w:pStyle w:val="23"/>
        <w:spacing w:after="0" w:line="240" w:lineRule="auto"/>
        <w:ind w:left="0" w:right="-143"/>
        <w:jc w:val="both"/>
      </w:pPr>
      <w:r w:rsidRPr="007F1E92">
        <w:rPr>
          <w:b/>
          <w:spacing w:val="20"/>
        </w:rPr>
        <w:t xml:space="preserve">Задача </w:t>
      </w:r>
      <w:r>
        <w:rPr>
          <w:b/>
          <w:spacing w:val="20"/>
        </w:rPr>
        <w:t>5.</w:t>
      </w:r>
      <w:r w:rsidRPr="006349A8">
        <w:t xml:space="preserve"> Первоначальная стоимость машины 180 тыс. руб., нормативный срок слу</w:t>
      </w:r>
      <w:r w:rsidRPr="006349A8">
        <w:t>ж</w:t>
      </w:r>
      <w:r w:rsidRPr="006349A8">
        <w:t xml:space="preserve">бы 8 лет, норма амортизации – 12,5 %, коэффициент ускорения – 2. Используя </w:t>
      </w:r>
      <w:r w:rsidRPr="006349A8">
        <w:rPr>
          <w:i/>
        </w:rPr>
        <w:t>метод уменьш</w:t>
      </w:r>
      <w:r w:rsidRPr="006349A8">
        <w:rPr>
          <w:i/>
        </w:rPr>
        <w:t>а</w:t>
      </w:r>
      <w:r w:rsidRPr="006349A8">
        <w:rPr>
          <w:i/>
        </w:rPr>
        <w:t>емого остатка</w:t>
      </w:r>
      <w:r w:rsidRPr="006349A8">
        <w:t>, определить годовые амортизационные отчисления за пятый год, амортиз</w:t>
      </w:r>
      <w:r w:rsidRPr="006349A8">
        <w:t>а</w:t>
      </w:r>
      <w:r w:rsidRPr="006349A8">
        <w:t>ционные отчисления за восемь лет, остаточную стоимость после двух и семи лет слу</w:t>
      </w:r>
      <w:r w:rsidRPr="006349A8">
        <w:t>ж</w:t>
      </w:r>
      <w:r w:rsidRPr="006349A8">
        <w:t xml:space="preserve">бы. </w:t>
      </w:r>
    </w:p>
    <w:p w:rsidR="00905228" w:rsidRDefault="00905228" w:rsidP="00B62D5A">
      <w:pPr>
        <w:shd w:val="clear" w:color="auto" w:fill="FFFFFF"/>
        <w:spacing w:before="120"/>
        <w:jc w:val="both"/>
      </w:pPr>
      <w:r w:rsidRPr="009A3CD4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6</w:t>
      </w:r>
      <w:r w:rsidRPr="008172BA">
        <w:rPr>
          <w:snapToGrid w:val="0"/>
          <w:color w:val="000000"/>
        </w:rPr>
        <w:t>. С</w:t>
      </w:r>
      <w:r w:rsidRPr="008172BA">
        <w:t xml:space="preserve">тоимость станка 456 тыс. руб., нормативный срок </w:t>
      </w:r>
      <w:r w:rsidRPr="008172BA">
        <w:rPr>
          <w:color w:val="000000"/>
        </w:rPr>
        <w:t>– 1</w:t>
      </w:r>
      <w:r w:rsidRPr="008172BA">
        <w:t>0 лет. Используя сп</w:t>
      </w:r>
      <w:r w:rsidRPr="008172BA">
        <w:t>о</w:t>
      </w:r>
      <w:r w:rsidRPr="008172BA">
        <w:t>соб списания стоимости по сумме чисел лет СПИ, определить число условных лет слу</w:t>
      </w:r>
      <w:r w:rsidRPr="008172BA">
        <w:t>ж</w:t>
      </w:r>
      <w:r w:rsidRPr="008172BA">
        <w:t>бы, норму амортизации третьего года, норму амортизации за пять лет, амортизацию за 6-й год, амортизацию за три и шесть лет, остаточную стоимость после двух и пяти лет слу</w:t>
      </w:r>
      <w:r w:rsidRPr="008172BA">
        <w:t>ж</w:t>
      </w:r>
      <w:r w:rsidRPr="008172BA">
        <w:t xml:space="preserve">бы. </w:t>
      </w:r>
    </w:p>
    <w:p w:rsidR="00905228" w:rsidRDefault="00905228" w:rsidP="00B62D5A">
      <w:pPr>
        <w:shd w:val="clear" w:color="auto" w:fill="FFFFFF"/>
        <w:ind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905228" w:rsidRDefault="00905228" w:rsidP="00B62D5A">
      <w:pPr>
        <w:shd w:val="clear" w:color="auto" w:fill="FFFFFF"/>
        <w:autoSpaceDE w:val="0"/>
        <w:autoSpaceDN w:val="0"/>
        <w:adjustRightInd w:val="0"/>
        <w:jc w:val="both"/>
      </w:pPr>
      <w:r w:rsidRPr="00405E0C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1</w:t>
      </w:r>
      <w:r w:rsidRPr="00405E0C">
        <w:rPr>
          <w:b/>
          <w:iCs/>
        </w:rPr>
        <w:t>.</w:t>
      </w:r>
      <w:r w:rsidRPr="00A56FF0">
        <w:rPr>
          <w:iCs/>
        </w:rPr>
        <w:t xml:space="preserve"> </w:t>
      </w:r>
      <w:r w:rsidRPr="00A56FF0">
        <w:rPr>
          <w:snapToGrid w:val="0"/>
        </w:rPr>
        <w:t xml:space="preserve">Годовой объём выпуска продукции </w:t>
      </w:r>
      <w:r w:rsidRPr="00A56FF0">
        <w:t>– 10000 шт. Плановый коэффициент и</w:t>
      </w:r>
      <w:r w:rsidRPr="00A56FF0">
        <w:t>с</w:t>
      </w:r>
      <w:r w:rsidRPr="00A56FF0">
        <w:t>поль</w:t>
      </w:r>
      <w:r w:rsidRPr="00A56FF0">
        <w:softHyphen/>
        <w:t>зования металла – 0,75. Поставки металла осуществляются три раза в квартал, год</w:t>
      </w:r>
      <w:r w:rsidRPr="00A56FF0">
        <w:t>о</w:t>
      </w:r>
      <w:r w:rsidRPr="00A56FF0">
        <w:t>вая потребность металла составляет 800 т. Стоимость 1 т металла – 1,2 тыс. руб.</w:t>
      </w:r>
      <w:r w:rsidRPr="00A56FF0">
        <w:rPr>
          <w:iCs/>
        </w:rPr>
        <w:t xml:space="preserve"> Рассч</w:t>
      </w:r>
      <w:r w:rsidRPr="00A56FF0">
        <w:rPr>
          <w:iCs/>
        </w:rPr>
        <w:t>и</w:t>
      </w:r>
      <w:r w:rsidRPr="00A56FF0">
        <w:rPr>
          <w:iCs/>
        </w:rPr>
        <w:t xml:space="preserve">тать чистый вес изделия и величину запаса металла </w:t>
      </w:r>
      <w:r w:rsidRPr="00A56FF0">
        <w:t>для обеспечения годового выпуска продукции.</w:t>
      </w:r>
    </w:p>
    <w:p w:rsidR="00905228" w:rsidRPr="00A56FF0" w:rsidRDefault="00905228" w:rsidP="00B62D5A">
      <w:pPr>
        <w:widowControl w:val="0"/>
        <w:jc w:val="both"/>
        <w:rPr>
          <w:snapToGrid w:val="0"/>
        </w:rPr>
      </w:pPr>
      <w:r w:rsidRPr="00405E0C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2</w:t>
      </w:r>
      <w:r w:rsidRPr="00405E0C">
        <w:rPr>
          <w:b/>
          <w:snapToGrid w:val="0"/>
        </w:rPr>
        <w:t>.</w:t>
      </w:r>
      <w:r w:rsidRPr="00A56FF0">
        <w:rPr>
          <w:snapToGrid w:val="0"/>
        </w:rPr>
        <w:t xml:space="preserve"> Чистый вес изделия </w:t>
      </w:r>
      <w:r w:rsidRPr="00A56FF0">
        <w:t>–</w:t>
      </w:r>
      <w:r w:rsidRPr="00A56FF0">
        <w:rPr>
          <w:snapToGrid w:val="0"/>
        </w:rPr>
        <w:t xml:space="preserve"> 58 кг. Годовой выпуск – 6000 шт. Действующий коэ</w:t>
      </w:r>
      <w:r w:rsidRPr="00A56FF0">
        <w:rPr>
          <w:snapToGrid w:val="0"/>
        </w:rPr>
        <w:t>ф</w:t>
      </w:r>
      <w:r w:rsidRPr="00A56FF0">
        <w:rPr>
          <w:snapToGrid w:val="0"/>
        </w:rPr>
        <w:t>фициент использования материала 0,85 планируют повысить до 0,87, а объём выпуска на 5%. Цена материала 40 руб. за 1 кг. Определить действующую и планируемую норму ра</w:t>
      </w:r>
      <w:r w:rsidRPr="00A56FF0">
        <w:rPr>
          <w:snapToGrid w:val="0"/>
        </w:rPr>
        <w:t>с</w:t>
      </w:r>
      <w:r w:rsidRPr="00A56FF0">
        <w:rPr>
          <w:snapToGrid w:val="0"/>
        </w:rPr>
        <w:t>хода материала на 1изделие; годовую экономию в натуральном и стоимостном измер</w:t>
      </w:r>
      <w:r w:rsidRPr="00A56FF0">
        <w:rPr>
          <w:snapToGrid w:val="0"/>
        </w:rPr>
        <w:t>е</w:t>
      </w:r>
      <w:r w:rsidRPr="00A56FF0">
        <w:rPr>
          <w:snapToGrid w:val="0"/>
        </w:rPr>
        <w:t xml:space="preserve">нии. </w:t>
      </w:r>
    </w:p>
    <w:p w:rsidR="00905228" w:rsidRDefault="00905228" w:rsidP="00B62D5A">
      <w:pPr>
        <w:pStyle w:val="23"/>
        <w:spacing w:after="0" w:line="240" w:lineRule="auto"/>
        <w:ind w:left="0"/>
        <w:jc w:val="both"/>
        <w:rPr>
          <w:snapToGrid w:val="0"/>
          <w:sz w:val="28"/>
          <w:szCs w:val="28"/>
        </w:rPr>
      </w:pPr>
      <w:r w:rsidRPr="00146A92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3</w:t>
      </w:r>
      <w:r w:rsidRPr="00A81B61">
        <w:rPr>
          <w:iCs/>
        </w:rPr>
        <w:t>.</w:t>
      </w:r>
      <w:r w:rsidRPr="00A81B61">
        <w:t xml:space="preserve"> Годовой объём выпуска – 45000 шт. Рассчитать нормы и частные нормат</w:t>
      </w:r>
      <w:r w:rsidRPr="00A81B61">
        <w:t>и</w:t>
      </w:r>
      <w:r w:rsidRPr="00A81B61">
        <w:t>вы запасов по видам материалов, а также общую потребность организации в оборотных сре</w:t>
      </w:r>
      <w:r w:rsidRPr="00A81B61">
        <w:t>д</w:t>
      </w:r>
      <w:r w:rsidRPr="00A81B61">
        <w:t xml:space="preserve">ствах на основе данных табл.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292"/>
        <w:gridCol w:w="1504"/>
      </w:tblGrid>
      <w:tr w:rsidR="00905228" w:rsidRPr="00A81B61" w:rsidTr="00B62D5A">
        <w:trPr>
          <w:cantSplit/>
          <w:trHeight w:val="259"/>
        </w:trPr>
        <w:tc>
          <w:tcPr>
            <w:tcW w:w="5353" w:type="dxa"/>
            <w:vMerge w:val="restart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>Показатели</w:t>
            </w:r>
          </w:p>
        </w:tc>
        <w:tc>
          <w:tcPr>
            <w:tcW w:w="2796" w:type="dxa"/>
            <w:gridSpan w:val="2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Материал</w:t>
            </w:r>
          </w:p>
        </w:tc>
      </w:tr>
      <w:tr w:rsidR="00905228" w:rsidRPr="00A81B61" w:rsidTr="00FC1DBB">
        <w:trPr>
          <w:cantSplit/>
          <w:trHeight w:val="137"/>
        </w:trPr>
        <w:tc>
          <w:tcPr>
            <w:tcW w:w="5353" w:type="dxa"/>
            <w:vMerge/>
          </w:tcPr>
          <w:p w:rsidR="00905228" w:rsidRPr="00A81B61" w:rsidRDefault="00905228" w:rsidP="00B62D5A"/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В</w:t>
            </w:r>
          </w:p>
        </w:tc>
      </w:tr>
      <w:tr w:rsidR="00905228" w:rsidRPr="00A81B61" w:rsidTr="00FC1DBB">
        <w:trPr>
          <w:trHeight w:val="259"/>
        </w:trPr>
        <w:tc>
          <w:tcPr>
            <w:tcW w:w="5353" w:type="dxa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 xml:space="preserve">Норма расхода материала на одно изделие, 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10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16</w:t>
            </w:r>
          </w:p>
        </w:tc>
      </w:tr>
      <w:tr w:rsidR="00905228" w:rsidRPr="00A81B61" w:rsidTr="00FC1DBB">
        <w:trPr>
          <w:trHeight w:val="259"/>
        </w:trPr>
        <w:tc>
          <w:tcPr>
            <w:tcW w:w="5353" w:type="dxa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>Количество поставок в год</w:t>
            </w:r>
          </w:p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12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18</w:t>
            </w:r>
          </w:p>
        </w:tc>
      </w:tr>
      <w:tr w:rsidR="00905228" w:rsidRPr="00A81B61" w:rsidTr="00FC1DBB">
        <w:trPr>
          <w:trHeight w:val="259"/>
        </w:trPr>
        <w:tc>
          <w:tcPr>
            <w:tcW w:w="5353" w:type="dxa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>Цена, тыс. руб./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540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720</w:t>
            </w:r>
          </w:p>
        </w:tc>
      </w:tr>
      <w:tr w:rsidR="00905228" w:rsidRPr="00A81B61" w:rsidTr="00FC1DBB">
        <w:trPr>
          <w:trHeight w:val="223"/>
        </w:trPr>
        <w:tc>
          <w:tcPr>
            <w:tcW w:w="5353" w:type="dxa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>Время складской обработки материалов, дни</w:t>
            </w:r>
          </w:p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3,5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5</w:t>
            </w:r>
          </w:p>
        </w:tc>
      </w:tr>
      <w:tr w:rsidR="00905228" w:rsidRPr="00A81B61" w:rsidTr="00FC1DBB">
        <w:trPr>
          <w:trHeight w:val="137"/>
        </w:trPr>
        <w:tc>
          <w:tcPr>
            <w:tcW w:w="5353" w:type="dxa"/>
          </w:tcPr>
          <w:p w:rsidR="00905228" w:rsidRPr="00A81B61" w:rsidRDefault="00905228" w:rsidP="00B62D5A">
            <w:r w:rsidRPr="00A81B61">
              <w:rPr>
                <w:sz w:val="22"/>
                <w:szCs w:val="22"/>
              </w:rPr>
              <w:t>Время транспортировки, дни</w:t>
            </w:r>
          </w:p>
        </w:tc>
        <w:tc>
          <w:tcPr>
            <w:tcW w:w="1292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  <w:tc>
          <w:tcPr>
            <w:tcW w:w="1504" w:type="dxa"/>
          </w:tcPr>
          <w:p w:rsidR="00905228" w:rsidRPr="00A81B61" w:rsidRDefault="00905228" w:rsidP="00B62D5A">
            <w:pPr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</w:tr>
    </w:tbl>
    <w:p w:rsidR="006A5D99" w:rsidRDefault="006A5D99" w:rsidP="00B62D5A">
      <w:pPr>
        <w:widowControl w:val="0"/>
        <w:jc w:val="both"/>
        <w:rPr>
          <w:b/>
          <w:iCs/>
          <w:spacing w:val="20"/>
        </w:rPr>
      </w:pPr>
    </w:p>
    <w:p w:rsidR="006A5D99" w:rsidRDefault="006A5D99" w:rsidP="00B62D5A">
      <w:pPr>
        <w:widowControl w:val="0"/>
        <w:jc w:val="both"/>
        <w:rPr>
          <w:b/>
          <w:iCs/>
          <w:spacing w:val="20"/>
        </w:rPr>
      </w:pPr>
    </w:p>
    <w:p w:rsidR="006A5D99" w:rsidRDefault="006A5D99" w:rsidP="00B62D5A">
      <w:pPr>
        <w:widowControl w:val="0"/>
        <w:jc w:val="both"/>
        <w:rPr>
          <w:b/>
          <w:iCs/>
          <w:spacing w:val="20"/>
        </w:rPr>
      </w:pPr>
    </w:p>
    <w:p w:rsidR="00905228" w:rsidRDefault="00905228" w:rsidP="00B62D5A">
      <w:pPr>
        <w:widowControl w:val="0"/>
        <w:jc w:val="both"/>
        <w:rPr>
          <w:snapToGrid w:val="0"/>
        </w:rPr>
      </w:pPr>
      <w:r w:rsidRPr="00707312">
        <w:rPr>
          <w:b/>
          <w:iCs/>
          <w:spacing w:val="20"/>
        </w:rPr>
        <w:lastRenderedPageBreak/>
        <w:t>Задача 4.</w:t>
      </w:r>
      <w:r w:rsidRPr="00CB0483">
        <w:rPr>
          <w:snapToGrid w:val="0"/>
        </w:rPr>
        <w:t xml:space="preserve"> Себестоимость изделия по плановой калькуляции – 380 руб., в т.ч. расходы на материалы </w:t>
      </w:r>
      <w:r w:rsidRPr="00CB0483">
        <w:t>–</w:t>
      </w:r>
      <w:r w:rsidRPr="00CB0483">
        <w:rPr>
          <w:snapToGrid w:val="0"/>
        </w:rPr>
        <w:t xml:space="preserve"> 60 %. Длительность производственного цикла – 28 дней. Годовой выпуск и</w:t>
      </w:r>
      <w:r w:rsidRPr="00CB0483">
        <w:rPr>
          <w:snapToGrid w:val="0"/>
        </w:rPr>
        <w:t>з</w:t>
      </w:r>
      <w:r w:rsidRPr="00CB0483">
        <w:rPr>
          <w:snapToGrid w:val="0"/>
        </w:rPr>
        <w:t>делий – 5,4 тыс. шт. Нормы наличия готовой продукции – 6 дней. Определить норматив оборотных средств в незавершенном производстве и в наличии готовой продукции.</w:t>
      </w:r>
    </w:p>
    <w:p w:rsidR="00905228" w:rsidRPr="00CB0483" w:rsidRDefault="00905228" w:rsidP="00B62D5A">
      <w:pPr>
        <w:pStyle w:val="3"/>
        <w:spacing w:after="0"/>
        <w:jc w:val="both"/>
        <w:rPr>
          <w:sz w:val="24"/>
          <w:szCs w:val="24"/>
        </w:rPr>
      </w:pPr>
      <w:r w:rsidRPr="00707312">
        <w:rPr>
          <w:b/>
          <w:iCs/>
          <w:spacing w:val="20"/>
          <w:sz w:val="24"/>
          <w:szCs w:val="24"/>
        </w:rPr>
        <w:t xml:space="preserve">Задача </w:t>
      </w:r>
      <w:r w:rsidR="006A5D99">
        <w:rPr>
          <w:b/>
          <w:iCs/>
          <w:spacing w:val="20"/>
          <w:sz w:val="24"/>
          <w:szCs w:val="24"/>
        </w:rPr>
        <w:t>5</w:t>
      </w:r>
      <w:r w:rsidRPr="00CB0483">
        <w:rPr>
          <w:sz w:val="24"/>
          <w:szCs w:val="24"/>
        </w:rPr>
        <w:t>. Остатки оборотных средств за прошлый и отчётный годы равны 700 тыс. руб. и 850 тыс. руб.; стоимость реализованной продукции – 7000 тыс. руб. и 7650 тыс. руб. Определить по годам показатели оборачиваемости, загрузки, длительность оборота об</w:t>
      </w:r>
      <w:r w:rsidRPr="00CB0483">
        <w:rPr>
          <w:sz w:val="24"/>
          <w:szCs w:val="24"/>
        </w:rPr>
        <w:t>о</w:t>
      </w:r>
      <w:r w:rsidRPr="00CB0483">
        <w:rPr>
          <w:sz w:val="24"/>
          <w:szCs w:val="24"/>
        </w:rPr>
        <w:t xml:space="preserve">ротных средств. </w:t>
      </w:r>
    </w:p>
    <w:p w:rsidR="00905228" w:rsidRDefault="00905228" w:rsidP="00B62D5A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905228" w:rsidRDefault="00905228" w:rsidP="00B62D5A">
      <w:pPr>
        <w:widowControl w:val="0"/>
        <w:jc w:val="both"/>
      </w:pPr>
      <w:r w:rsidRPr="00CC0590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1</w:t>
      </w:r>
      <w:r w:rsidRPr="00CB0483">
        <w:t>. В 2010 г. трудоёмкость производственной программы – 352656 ч, коэффиц</w:t>
      </w:r>
      <w:r w:rsidRPr="00CB0483">
        <w:t>и</w:t>
      </w:r>
      <w:r w:rsidRPr="00CB0483">
        <w:t>ент выполнения норм – 1,2, плановый годовой фонд рабочего времени на одного чел</w:t>
      </w:r>
      <w:r w:rsidRPr="00CB0483">
        <w:t>о</w:t>
      </w:r>
      <w:r w:rsidRPr="00CB0483">
        <w:t>века – 1860 ч. Определить численность рабочих в планируемом периоде.</w:t>
      </w:r>
    </w:p>
    <w:p w:rsidR="00905228" w:rsidRPr="00CB0483" w:rsidRDefault="00905228" w:rsidP="00B62D5A">
      <w:pPr>
        <w:shd w:val="clear" w:color="auto" w:fill="FFFFFF"/>
        <w:jc w:val="both"/>
        <w:rPr>
          <w:bCs/>
          <w:color w:val="000000"/>
        </w:rPr>
      </w:pPr>
      <w:r w:rsidRPr="00CC0590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2</w:t>
      </w:r>
      <w:r w:rsidRPr="00CB0483">
        <w:t xml:space="preserve">. Среднесписочная численность работников за апрель </w:t>
      </w:r>
      <w:r w:rsidRPr="00CB0483">
        <w:rPr>
          <w:bCs/>
          <w:color w:val="000000"/>
        </w:rPr>
        <w:t xml:space="preserve">– 620, май – 640, июнь – 684 чел. Определить среднесписочную численность работников за </w:t>
      </w:r>
      <w:r w:rsidRPr="00CB0483">
        <w:rPr>
          <w:bCs/>
          <w:color w:val="000000"/>
          <w:lang w:val="en-US"/>
        </w:rPr>
        <w:t>II</w:t>
      </w:r>
      <w:r w:rsidRPr="00CB0483">
        <w:rPr>
          <w:bCs/>
          <w:color w:val="000000"/>
        </w:rPr>
        <w:t xml:space="preserve"> квартал и за год. </w:t>
      </w:r>
    </w:p>
    <w:p w:rsidR="00905228" w:rsidRDefault="00905228" w:rsidP="00B62D5A">
      <w:pPr>
        <w:shd w:val="clear" w:color="auto" w:fill="FFFFFF"/>
        <w:autoSpaceDE w:val="0"/>
        <w:autoSpaceDN w:val="0"/>
        <w:adjustRightInd w:val="0"/>
        <w:jc w:val="both"/>
      </w:pPr>
      <w:r w:rsidRPr="00CC0590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3</w:t>
      </w:r>
      <w:r w:rsidRPr="00CC0590">
        <w:rPr>
          <w:b/>
          <w:spacing w:val="20"/>
        </w:rPr>
        <w:t>.</w:t>
      </w:r>
      <w:r w:rsidRPr="00CB0483">
        <w:rPr>
          <w:bCs/>
          <w:iCs/>
        </w:rPr>
        <w:t xml:space="preserve"> С</w:t>
      </w:r>
      <w:r w:rsidRPr="00CB0483">
        <w:t>реднегодовая выработка одного рабочего – 12 млн. руб., а число план</w:t>
      </w:r>
      <w:r w:rsidRPr="00CB0483">
        <w:t>о</w:t>
      </w:r>
      <w:r w:rsidRPr="00CB0483">
        <w:t>вых выходов – 230 дней. Среднегодовая численность рабочих за отчётный год – 230 чел. По собственному желанию уволено 18, а за нарушение трудовой дисциплины – 5 чел. Опр</w:t>
      </w:r>
      <w:r w:rsidRPr="00CB0483">
        <w:t>е</w:t>
      </w:r>
      <w:r w:rsidRPr="00CB0483">
        <w:t>делить коэффициент текучести, потери в численности и недовыполнение объёма проду</w:t>
      </w:r>
      <w:r w:rsidRPr="00CB0483">
        <w:t>к</w:t>
      </w:r>
      <w:r w:rsidRPr="00CB0483">
        <w:t xml:space="preserve">ции от текучести кадров. </w:t>
      </w:r>
    </w:p>
    <w:p w:rsidR="00905228" w:rsidRPr="00CB0483" w:rsidRDefault="00905228" w:rsidP="00B62D5A">
      <w:pPr>
        <w:shd w:val="clear" w:color="auto" w:fill="FFFFFF"/>
        <w:autoSpaceDE w:val="0"/>
        <w:autoSpaceDN w:val="0"/>
        <w:adjustRightInd w:val="0"/>
        <w:jc w:val="both"/>
      </w:pPr>
      <w:r w:rsidRPr="00CC0590">
        <w:rPr>
          <w:b/>
          <w:spacing w:val="20"/>
        </w:rPr>
        <w:t xml:space="preserve">Задача </w:t>
      </w:r>
      <w:r w:rsidR="006A5D99">
        <w:rPr>
          <w:b/>
          <w:spacing w:val="20"/>
        </w:rPr>
        <w:t>4</w:t>
      </w:r>
      <w:r w:rsidRPr="00CB0483">
        <w:rPr>
          <w:iCs/>
        </w:rPr>
        <w:t>. В</w:t>
      </w:r>
      <w:r w:rsidRPr="00CB0483">
        <w:t xml:space="preserve">ыручка от реализации отчётного года </w:t>
      </w:r>
      <w:r w:rsidRPr="00CB0483">
        <w:rPr>
          <w:bCs/>
          <w:color w:val="000000"/>
        </w:rPr>
        <w:t>–</w:t>
      </w:r>
      <w:r w:rsidRPr="00CB0483">
        <w:t xml:space="preserve"> 750 млн. руб.; среднесписочная чи</w:t>
      </w:r>
      <w:r w:rsidRPr="00CB0483">
        <w:t>с</w:t>
      </w:r>
      <w:r w:rsidRPr="00CB0483">
        <w:t xml:space="preserve">ленность работников – 150 чел. Выручка от реализации планового года </w:t>
      </w:r>
      <w:r w:rsidRPr="00CB0483">
        <w:rPr>
          <w:bCs/>
          <w:color w:val="000000"/>
        </w:rPr>
        <w:t>–</w:t>
      </w:r>
      <w:r w:rsidRPr="00CB0483">
        <w:t xml:space="preserve"> 810 млн. руб., выработка на 1 работника увеличится на 5 %. Определить выработку работника в отчё</w:t>
      </w:r>
      <w:r w:rsidRPr="00CB0483">
        <w:t>т</w:t>
      </w:r>
      <w:r w:rsidRPr="00CB0483">
        <w:t xml:space="preserve">ном и планируемом периодах и среднесписочную численность работников в планируемом году. </w:t>
      </w:r>
    </w:p>
    <w:p w:rsidR="00905228" w:rsidRDefault="00905228" w:rsidP="00B62D5A">
      <w:pPr>
        <w:tabs>
          <w:tab w:val="left" w:pos="1080"/>
        </w:tabs>
        <w:ind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905228" w:rsidRDefault="00905228" w:rsidP="00B62D5A">
      <w:pPr>
        <w:tabs>
          <w:tab w:val="left" w:pos="1080"/>
        </w:tabs>
        <w:jc w:val="both"/>
        <w:rPr>
          <w:bCs/>
          <w:color w:val="000000"/>
        </w:rPr>
      </w:pPr>
      <w:r w:rsidRPr="00FF0C33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1</w:t>
      </w:r>
      <w:r w:rsidRPr="00FF0C33">
        <w:rPr>
          <w:b/>
        </w:rPr>
        <w:t>.</w:t>
      </w:r>
      <w:r w:rsidRPr="00CB0483">
        <w:t xml:space="preserve"> Рабочий за месяц изготовил 440 деталей. Норма времени на одну деталь 0,5 ч. Часовая тарифная ставка </w:t>
      </w:r>
      <w:r w:rsidRPr="00CB0483">
        <w:rPr>
          <w:bCs/>
          <w:color w:val="000000"/>
        </w:rPr>
        <w:t xml:space="preserve">– 68,78 руб. </w:t>
      </w:r>
      <w:r w:rsidRPr="00CB0483">
        <w:t xml:space="preserve">Месячный фонд рабочего времени 176 ч. </w:t>
      </w:r>
      <w:r w:rsidRPr="00CB0483">
        <w:rPr>
          <w:bCs/>
          <w:color w:val="000000"/>
        </w:rPr>
        <w:t>При пер</w:t>
      </w:r>
      <w:r w:rsidRPr="00CB0483">
        <w:rPr>
          <w:bCs/>
          <w:color w:val="000000"/>
        </w:rPr>
        <w:t>е</w:t>
      </w:r>
      <w:r w:rsidRPr="00CB0483">
        <w:rPr>
          <w:bCs/>
          <w:color w:val="000000"/>
        </w:rPr>
        <w:t>выполнении плана на 10 % и более рабочему выплачивается премия в размере 30 % от суммы сдельного заработка. Определить заработок рабочего.</w:t>
      </w:r>
    </w:p>
    <w:p w:rsidR="00905228" w:rsidRPr="00CB0483" w:rsidRDefault="00905228" w:rsidP="00B62D5A">
      <w:pPr>
        <w:shd w:val="clear" w:color="auto" w:fill="FFFFFF"/>
        <w:autoSpaceDE w:val="0"/>
        <w:autoSpaceDN w:val="0"/>
        <w:adjustRightInd w:val="0"/>
        <w:jc w:val="both"/>
      </w:pPr>
      <w:r w:rsidRPr="00FF0C33">
        <w:rPr>
          <w:b/>
          <w:iCs/>
          <w:spacing w:val="20"/>
        </w:rPr>
        <w:t xml:space="preserve">Задача </w:t>
      </w:r>
      <w:r w:rsidR="006A5D99">
        <w:rPr>
          <w:b/>
          <w:iCs/>
          <w:spacing w:val="20"/>
        </w:rPr>
        <w:t>2</w:t>
      </w:r>
      <w:r w:rsidRPr="00FF0C33">
        <w:rPr>
          <w:b/>
        </w:rPr>
        <w:t>.</w:t>
      </w:r>
      <w:r w:rsidRPr="00CB0483">
        <w:t xml:space="preserve"> Часовая тарифная ставка рабочего 50 руб., норма выработки 5 деталей в час. За месяц рабочий изготовил 960 деталей. Определить заработок рабочего.</w:t>
      </w:r>
    </w:p>
    <w:p w:rsidR="008C0302" w:rsidRDefault="008C0302" w:rsidP="00B62D5A">
      <w:pPr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400AF5" w:rsidRPr="00D27462" w:rsidRDefault="00400AF5" w:rsidP="00B62D5A">
      <w:pPr>
        <w:jc w:val="center"/>
        <w:rPr>
          <w:b/>
        </w:rPr>
      </w:pPr>
    </w:p>
    <w:p w:rsidR="008C0302" w:rsidRDefault="008C0302" w:rsidP="00B62D5A">
      <w:pPr>
        <w:tabs>
          <w:tab w:val="left" w:pos="0"/>
        </w:tabs>
        <w:jc w:val="both"/>
      </w:pPr>
      <w:r w:rsidRPr="002628CE">
        <w:rPr>
          <w:b/>
          <w:bCs/>
          <w:spacing w:val="20"/>
        </w:rPr>
        <w:t xml:space="preserve">Задача </w:t>
      </w:r>
      <w:r w:rsidR="005A708F">
        <w:rPr>
          <w:b/>
          <w:bCs/>
          <w:spacing w:val="20"/>
        </w:rPr>
        <w:t>1</w:t>
      </w:r>
      <w:r w:rsidRPr="00CB0483">
        <w:t xml:space="preserve">. Инвестор имеет 20 тыс. руб. и хочет получить через 6 года 80 тыс. </w:t>
      </w:r>
      <w:proofErr w:type="gramStart"/>
      <w:r w:rsidRPr="00CB0483">
        <w:t>руб</w:t>
      </w:r>
      <w:proofErr w:type="gramEnd"/>
      <w:r w:rsidRPr="00CB0483">
        <w:t>. Опр</w:t>
      </w:r>
      <w:r w:rsidRPr="00CB0483">
        <w:t>е</w:t>
      </w:r>
      <w:r w:rsidRPr="00CB0483">
        <w:t xml:space="preserve">делить под </w:t>
      </w:r>
      <w:proofErr w:type="gramStart"/>
      <w:r w:rsidRPr="00CB0483">
        <w:t>какой</w:t>
      </w:r>
      <w:proofErr w:type="gramEnd"/>
      <w:r w:rsidRPr="00CB0483">
        <w:t xml:space="preserve"> проце</w:t>
      </w:r>
      <w:r>
        <w:t>нт нужно положить деньги в банк</w:t>
      </w:r>
      <w:r w:rsidR="0088121F">
        <w:t xml:space="preserve"> с ежемесячной капитализ</w:t>
      </w:r>
      <w:r w:rsidR="0088121F">
        <w:t>а</w:t>
      </w:r>
      <w:r w:rsidR="0088121F">
        <w:t>цией процентов.</w:t>
      </w:r>
    </w:p>
    <w:p w:rsidR="008C0302" w:rsidRPr="00CB0483" w:rsidRDefault="008C0302" w:rsidP="00B62D5A">
      <w:pPr>
        <w:tabs>
          <w:tab w:val="left" w:pos="0"/>
        </w:tabs>
        <w:jc w:val="both"/>
      </w:pPr>
      <w:r w:rsidRPr="002628CE">
        <w:rPr>
          <w:b/>
          <w:bCs/>
          <w:spacing w:val="20"/>
        </w:rPr>
        <w:t xml:space="preserve">Задача </w:t>
      </w:r>
      <w:r w:rsidR="005A708F">
        <w:rPr>
          <w:b/>
          <w:bCs/>
          <w:spacing w:val="20"/>
        </w:rPr>
        <w:t>2</w:t>
      </w:r>
      <w:r w:rsidRPr="00CB0483">
        <w:rPr>
          <w:bCs/>
        </w:rPr>
        <w:t>. Если 1.01.2008 г. Ваши родители положили на Ваше имя в банк сумму в</w:t>
      </w:r>
      <w:r w:rsidRPr="00CB0483">
        <w:t xml:space="preserve"> 12 тыс. руб., то когда Вы сможете открыть свое дело, требующее первоначальных влож</w:t>
      </w:r>
      <w:r w:rsidRPr="00CB0483">
        <w:t>е</w:t>
      </w:r>
      <w:r w:rsidRPr="00CB0483">
        <w:t>ний 30 тыс. руб. Вклад под 16 % годовых с капитализацией процентов каждый квартал.</w:t>
      </w:r>
    </w:p>
    <w:p w:rsidR="008C0302" w:rsidRDefault="008C0302" w:rsidP="00B62D5A">
      <w:pPr>
        <w:shd w:val="clear" w:color="auto" w:fill="FFFFFF"/>
        <w:jc w:val="both"/>
        <w:rPr>
          <w:bCs/>
          <w:sz w:val="28"/>
          <w:szCs w:val="28"/>
        </w:rPr>
      </w:pPr>
      <w:r w:rsidRPr="002628CE">
        <w:rPr>
          <w:b/>
          <w:bCs/>
          <w:spacing w:val="20"/>
        </w:rPr>
        <w:t xml:space="preserve">Задача </w:t>
      </w:r>
      <w:r w:rsidR="005A708F">
        <w:rPr>
          <w:b/>
          <w:bCs/>
          <w:spacing w:val="20"/>
        </w:rPr>
        <w:t>3</w:t>
      </w:r>
      <w:r w:rsidRPr="002628CE">
        <w:rPr>
          <w:b/>
          <w:bCs/>
        </w:rPr>
        <w:t>.</w:t>
      </w:r>
      <w:r w:rsidRPr="00CB0483">
        <w:rPr>
          <w:bCs/>
        </w:rPr>
        <w:t xml:space="preserve"> Нормативный коэффициент экономической эффективности инвестиций </w:t>
      </w:r>
      <w:r w:rsidRPr="00CB0483">
        <w:t>–</w:t>
      </w:r>
      <w:r w:rsidRPr="00CB0483">
        <w:rPr>
          <w:bCs/>
        </w:rPr>
        <w:t xml:space="preserve"> 20 %. Определить текущую стоимость капитальных вложений, дисконтированную пр</w:t>
      </w:r>
      <w:r w:rsidRPr="00CB0483">
        <w:rPr>
          <w:bCs/>
        </w:rPr>
        <w:t>и</w:t>
      </w:r>
      <w:r w:rsidRPr="00CB0483">
        <w:rPr>
          <w:bCs/>
        </w:rPr>
        <w:t>быль, чистый дисконтированный доход, индекс доходности и сделать вывод, являются ли э</w:t>
      </w:r>
      <w:r w:rsidRPr="00CB0483">
        <w:rPr>
          <w:bCs/>
        </w:rPr>
        <w:t>ф</w:t>
      </w:r>
      <w:r w:rsidRPr="00CB0483">
        <w:rPr>
          <w:bCs/>
        </w:rPr>
        <w:t xml:space="preserve">фективными капитальные вложения по данным табл. </w:t>
      </w: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376"/>
        <w:gridCol w:w="1377"/>
        <w:gridCol w:w="1376"/>
        <w:gridCol w:w="1381"/>
      </w:tblGrid>
      <w:tr w:rsidR="008C0302" w:rsidRPr="00E43839" w:rsidTr="005A708F">
        <w:trPr>
          <w:trHeight w:val="257"/>
        </w:trPr>
        <w:tc>
          <w:tcPr>
            <w:tcW w:w="3721" w:type="dxa"/>
            <w:vMerge w:val="restart"/>
            <w:vAlign w:val="center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Показатели</w:t>
            </w:r>
          </w:p>
        </w:tc>
        <w:tc>
          <w:tcPr>
            <w:tcW w:w="5510" w:type="dxa"/>
            <w:gridSpan w:val="4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 xml:space="preserve">Годы </w:t>
            </w:r>
          </w:p>
        </w:tc>
      </w:tr>
      <w:tr w:rsidR="008C0302" w:rsidRPr="00E43839" w:rsidTr="00FC1DBB">
        <w:trPr>
          <w:trHeight w:val="137"/>
        </w:trPr>
        <w:tc>
          <w:tcPr>
            <w:tcW w:w="3721" w:type="dxa"/>
            <w:vMerge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2005</w:t>
            </w:r>
          </w:p>
        </w:tc>
        <w:tc>
          <w:tcPr>
            <w:tcW w:w="1377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2006</w:t>
            </w: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2007</w:t>
            </w:r>
          </w:p>
        </w:tc>
        <w:tc>
          <w:tcPr>
            <w:tcW w:w="1381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2008</w:t>
            </w:r>
          </w:p>
        </w:tc>
      </w:tr>
      <w:tr w:rsidR="008C0302" w:rsidRPr="00E43839" w:rsidTr="00FC1DBB">
        <w:trPr>
          <w:trHeight w:val="257"/>
        </w:trPr>
        <w:tc>
          <w:tcPr>
            <w:tcW w:w="3721" w:type="dxa"/>
          </w:tcPr>
          <w:p w:rsidR="008C0302" w:rsidRPr="00E43839" w:rsidRDefault="008C0302" w:rsidP="00B62D5A">
            <w:pPr>
              <w:rPr>
                <w:bCs/>
              </w:rPr>
            </w:pPr>
            <w:r w:rsidRPr="00E43839">
              <w:rPr>
                <w:bCs/>
              </w:rPr>
              <w:t>Капитальные вложения, млн. руб.</w:t>
            </w: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80</w:t>
            </w:r>
          </w:p>
        </w:tc>
        <w:tc>
          <w:tcPr>
            <w:tcW w:w="1377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100</w:t>
            </w: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150</w:t>
            </w:r>
          </w:p>
        </w:tc>
        <w:tc>
          <w:tcPr>
            <w:tcW w:w="1381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</w:t>
            </w:r>
          </w:p>
        </w:tc>
      </w:tr>
      <w:tr w:rsidR="008C0302" w:rsidRPr="00E43839" w:rsidTr="00FC1DBB">
        <w:trPr>
          <w:trHeight w:val="270"/>
        </w:trPr>
        <w:tc>
          <w:tcPr>
            <w:tcW w:w="3721" w:type="dxa"/>
          </w:tcPr>
          <w:p w:rsidR="008C0302" w:rsidRPr="00E43839" w:rsidRDefault="008C0302" w:rsidP="00B62D5A">
            <w:pPr>
              <w:rPr>
                <w:bCs/>
              </w:rPr>
            </w:pPr>
            <w:r w:rsidRPr="00E43839">
              <w:rPr>
                <w:bCs/>
              </w:rPr>
              <w:t>Чистая прибыль, млн. руб.</w:t>
            </w: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</w:p>
        </w:tc>
        <w:tc>
          <w:tcPr>
            <w:tcW w:w="1377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120</w:t>
            </w:r>
          </w:p>
        </w:tc>
        <w:tc>
          <w:tcPr>
            <w:tcW w:w="1376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280</w:t>
            </w:r>
          </w:p>
        </w:tc>
        <w:tc>
          <w:tcPr>
            <w:tcW w:w="1381" w:type="dxa"/>
          </w:tcPr>
          <w:p w:rsidR="008C0302" w:rsidRPr="00E43839" w:rsidRDefault="008C0302" w:rsidP="00B62D5A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460</w:t>
            </w:r>
          </w:p>
        </w:tc>
      </w:tr>
    </w:tbl>
    <w:p w:rsidR="00400AF5" w:rsidRPr="00D1005E" w:rsidRDefault="00400AF5" w:rsidP="00B62D5A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400AF5" w:rsidRDefault="00400AF5" w:rsidP="00B62D5A">
      <w:pPr>
        <w:shd w:val="clear" w:color="auto" w:fill="FFFFFF"/>
        <w:jc w:val="both"/>
      </w:pPr>
      <w:r w:rsidRPr="00C87313">
        <w:rPr>
          <w:b/>
          <w:spacing w:val="20"/>
        </w:rPr>
        <w:t>Задача</w:t>
      </w:r>
      <w:r w:rsidR="005A708F">
        <w:rPr>
          <w:b/>
          <w:spacing w:val="20"/>
        </w:rPr>
        <w:t xml:space="preserve"> 1</w:t>
      </w:r>
      <w:r w:rsidRPr="00CB0483">
        <w:t xml:space="preserve">. Швейная фабрика изготавливает рабочие комбинезоны. </w:t>
      </w:r>
      <w:proofErr w:type="gramStart"/>
      <w:r w:rsidRPr="00CB0483">
        <w:t xml:space="preserve">Расход ткани – 4,5 м по цене 180 руб. за </w:t>
      </w:r>
      <w:smartTag w:uri="urn:schemas-microsoft-com:office:smarttags" w:element="metricconverter">
        <w:smartTagPr>
          <w:attr w:name="ProductID" w:val="1 м"/>
        </w:smartTagPr>
        <w:r w:rsidRPr="00CB0483">
          <w:t>1 м</w:t>
        </w:r>
      </w:smartTag>
      <w:r w:rsidRPr="00CB0483">
        <w:t>.; фурнитура – 50 руб./шт.; транспортные расходы – 5%; о</w:t>
      </w:r>
      <w:r w:rsidRPr="00CB0483">
        <w:t>с</w:t>
      </w:r>
      <w:r w:rsidRPr="00CB0483">
        <w:t>новная зарплата производственных рабочих – 80 руб.; дополнительная – 12 руб.; единый соц</w:t>
      </w:r>
      <w:r w:rsidRPr="00CB0483">
        <w:t>и</w:t>
      </w:r>
      <w:r w:rsidRPr="00CB0483">
        <w:t>альный налог – 26 %; годовые общепроизводственные расходы – 12,0 млн. руб., год</w:t>
      </w:r>
      <w:r w:rsidRPr="00CB0483">
        <w:t>о</w:t>
      </w:r>
      <w:r w:rsidRPr="00CB0483">
        <w:t>вые общехозяйственные – 24,0 млн. руб., годовая зарплата производственных рабочих – 10,0 млн. руб.; коммерческие расходы – 10 %;</w:t>
      </w:r>
      <w:proofErr w:type="gramEnd"/>
      <w:r w:rsidRPr="00CB0483">
        <w:t xml:space="preserve"> рентабельность – 20 %; НДС – 18%. Сост</w:t>
      </w:r>
      <w:r w:rsidRPr="00CB0483">
        <w:t>а</w:t>
      </w:r>
      <w:r w:rsidRPr="00CB0483">
        <w:t>вить калькуляцию в табличной форме и о</w:t>
      </w:r>
      <w:r w:rsidRPr="00CB0483">
        <w:rPr>
          <w:snapToGrid w:val="0"/>
        </w:rPr>
        <w:t>пределить</w:t>
      </w:r>
      <w:r w:rsidRPr="00CB0483">
        <w:t xml:space="preserve"> себестоимость и стоимость одного комб</w:t>
      </w:r>
      <w:r w:rsidRPr="00CB0483">
        <w:t>и</w:t>
      </w:r>
      <w:r w:rsidRPr="00CB0483">
        <w:t>незона.</w:t>
      </w:r>
    </w:p>
    <w:p w:rsidR="00400AF5" w:rsidRPr="00785C02" w:rsidRDefault="00400AF5" w:rsidP="00B62D5A">
      <w:pPr>
        <w:jc w:val="both"/>
        <w:rPr>
          <w:iCs/>
        </w:rPr>
      </w:pPr>
      <w:r w:rsidRPr="00C87313">
        <w:rPr>
          <w:b/>
          <w:spacing w:val="20"/>
        </w:rPr>
        <w:lastRenderedPageBreak/>
        <w:t>Задача 2</w:t>
      </w:r>
      <w:r w:rsidRPr="00785C02">
        <w:t xml:space="preserve">. </w:t>
      </w:r>
      <w:proofErr w:type="gramStart"/>
      <w:r w:rsidRPr="00785C02">
        <w:t xml:space="preserve">В </w:t>
      </w:r>
      <w:r w:rsidRPr="00785C02">
        <w:rPr>
          <w:lang w:val="en-US"/>
        </w:rPr>
        <w:t>I</w:t>
      </w:r>
      <w:r w:rsidRPr="00785C02">
        <w:t xml:space="preserve"> квартале цена изделия – 125 руб., удельные условно-переменные расх</w:t>
      </w:r>
      <w:r w:rsidRPr="00785C02">
        <w:t>о</w:t>
      </w:r>
      <w:r w:rsidRPr="00785C02">
        <w:t xml:space="preserve">ды – 95 руб., общие условно-постоянные – 120 тыс. руб. Во </w:t>
      </w:r>
      <w:r w:rsidRPr="00785C02">
        <w:rPr>
          <w:lang w:val="en-US"/>
        </w:rPr>
        <w:t>II</w:t>
      </w:r>
      <w:r w:rsidRPr="00785C02">
        <w:t xml:space="preserve"> квартале цены на сырье сниз</w:t>
      </w:r>
      <w:r w:rsidRPr="00785C02">
        <w:t>и</w:t>
      </w:r>
      <w:r w:rsidRPr="00785C02">
        <w:t xml:space="preserve">лись на 10%, что привело к уменьшению условно-переменных расходов на 10%. </w:t>
      </w:r>
      <w:r w:rsidRPr="00785C02">
        <w:rPr>
          <w:snapToGrid w:val="0"/>
        </w:rPr>
        <w:t>Опред</w:t>
      </w:r>
      <w:r w:rsidRPr="00785C02">
        <w:rPr>
          <w:snapToGrid w:val="0"/>
        </w:rPr>
        <w:t>е</w:t>
      </w:r>
      <w:r w:rsidRPr="00785C02">
        <w:rPr>
          <w:snapToGrid w:val="0"/>
        </w:rPr>
        <w:t xml:space="preserve">лить </w:t>
      </w:r>
      <w:r w:rsidRPr="00785C02">
        <w:rPr>
          <w:iCs/>
        </w:rPr>
        <w:t xml:space="preserve">объёмы </w:t>
      </w:r>
      <w:r w:rsidRPr="00785C02">
        <w:rPr>
          <w:lang w:val="en-US"/>
        </w:rPr>
        <w:t>I</w:t>
      </w:r>
      <w:r w:rsidRPr="00785C02">
        <w:rPr>
          <w:iCs/>
        </w:rPr>
        <w:t xml:space="preserve"> и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квартала; сделать вывод, как изменение стоимости сырья повл</w:t>
      </w:r>
      <w:r w:rsidRPr="00785C02">
        <w:rPr>
          <w:iCs/>
        </w:rPr>
        <w:t>и</w:t>
      </w:r>
      <w:r w:rsidRPr="00785C02">
        <w:rPr>
          <w:iCs/>
        </w:rPr>
        <w:t>яло на эффективность работы фирмы.</w:t>
      </w:r>
      <w:proofErr w:type="gramEnd"/>
    </w:p>
    <w:p w:rsidR="00400AF5" w:rsidRPr="00785C02" w:rsidRDefault="00400AF5" w:rsidP="00B62D5A">
      <w:pPr>
        <w:pStyle w:val="a3"/>
        <w:spacing w:after="0"/>
        <w:jc w:val="both"/>
      </w:pPr>
      <w:r w:rsidRPr="00C87313">
        <w:rPr>
          <w:b/>
          <w:spacing w:val="20"/>
        </w:rPr>
        <w:t>Задача 3</w:t>
      </w:r>
      <w:r w:rsidRPr="00785C02">
        <w:t xml:space="preserve">. В </w:t>
      </w:r>
      <w:r w:rsidRPr="00785C02">
        <w:rPr>
          <w:lang w:val="en-US"/>
        </w:rPr>
        <w:t>I</w:t>
      </w:r>
      <w:r w:rsidRPr="00785C02">
        <w:t xml:space="preserve"> квартале удельные совокупные издержки производства – 66 руб., удел</w:t>
      </w:r>
      <w:r w:rsidRPr="00785C02">
        <w:t>ь</w:t>
      </w:r>
      <w:r w:rsidRPr="00785C02">
        <w:t xml:space="preserve">ные условно-постоянные – 26 руб. Доля затрат на материалы в структуре себестоимости </w:t>
      </w:r>
      <w:r w:rsidRPr="00785C02">
        <w:rPr>
          <w:lang w:val="en-US"/>
        </w:rPr>
        <w:t>I</w:t>
      </w:r>
      <w:r w:rsidRPr="00785C02">
        <w:t xml:space="preserve"> квартала – 70 %. Затраты на материалы во </w:t>
      </w:r>
      <w:r w:rsidRPr="00785C02">
        <w:rPr>
          <w:lang w:val="en-US"/>
        </w:rPr>
        <w:t>II</w:t>
      </w:r>
      <w:r w:rsidRPr="00785C02">
        <w:t xml:space="preserve"> квартале по сравнению с первым сн</w:t>
      </w:r>
      <w:r w:rsidRPr="00785C02">
        <w:t>и</w:t>
      </w:r>
      <w:r w:rsidRPr="00785C02">
        <w:t>зились на 10% и был изменен объём выпуска. Прочие составляющие переменных издержек, пр</w:t>
      </w:r>
      <w:r w:rsidRPr="00785C02">
        <w:t>и</w:t>
      </w:r>
      <w:r w:rsidRPr="00785C02">
        <w:t>ходящихся на единицу продукции, остались неизменными; удельные совокупные издер</w:t>
      </w:r>
      <w:r w:rsidRPr="00785C02">
        <w:t>ж</w:t>
      </w:r>
      <w:r w:rsidRPr="00785C02">
        <w:t xml:space="preserve">ки снизились на 6 руб.; общие условно-постоянные расходы не изменились. </w:t>
      </w:r>
      <w:r w:rsidRPr="00785C02">
        <w:rPr>
          <w:iCs/>
        </w:rPr>
        <w:t>Опр</w:t>
      </w:r>
      <w:r w:rsidRPr="00785C02">
        <w:rPr>
          <w:iCs/>
        </w:rPr>
        <w:t>е</w:t>
      </w:r>
      <w:r w:rsidRPr="00785C02">
        <w:rPr>
          <w:iCs/>
        </w:rPr>
        <w:t xml:space="preserve">делить объём продаж во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квартале.</w:t>
      </w:r>
      <w:r w:rsidRPr="00785C02">
        <w:t xml:space="preserve"> </w:t>
      </w:r>
    </w:p>
    <w:p w:rsidR="00400AF5" w:rsidRPr="00785C02" w:rsidRDefault="00400AF5" w:rsidP="00B62D5A">
      <w:pPr>
        <w:shd w:val="clear" w:color="auto" w:fill="FFFFFF"/>
        <w:jc w:val="both"/>
      </w:pPr>
      <w:r w:rsidRPr="00C87313">
        <w:rPr>
          <w:b/>
          <w:bCs/>
          <w:spacing w:val="20"/>
        </w:rPr>
        <w:t xml:space="preserve">Задача </w:t>
      </w:r>
      <w:r w:rsidR="005A708F">
        <w:rPr>
          <w:b/>
          <w:bCs/>
          <w:spacing w:val="20"/>
        </w:rPr>
        <w:t>4</w:t>
      </w:r>
      <w:r w:rsidRPr="00785C02">
        <w:t>. Имеется возможность заключить договор на производство товара</w:t>
      </w:r>
      <w:proofErr w:type="gramStart"/>
      <w:r w:rsidRPr="00785C02">
        <w:t xml:space="preserve"> А</w:t>
      </w:r>
      <w:proofErr w:type="gramEnd"/>
      <w:r w:rsidRPr="00785C02">
        <w:t xml:space="preserve"> объ</w:t>
      </w:r>
      <w:r w:rsidRPr="00785C02">
        <w:t>ё</w:t>
      </w:r>
      <w:r w:rsidRPr="00785C02">
        <w:t>мом 5000 шт. по цене 350 руб. за изделие с удельными условно-переменными расходами – 125 руб. Сумма общих условно-постоянных расходов – 700 тыс. руб. Определить минимал</w:t>
      </w:r>
      <w:r w:rsidRPr="00785C02">
        <w:t>ь</w:t>
      </w:r>
      <w:r w:rsidRPr="00785C02">
        <w:t xml:space="preserve">ный объём заказа, обеспечивающий безубыточность фирмы, объём выпуска, который даст возможность получить сумму предполагаемой прибыли. </w:t>
      </w:r>
    </w:p>
    <w:p w:rsidR="004964EC" w:rsidRDefault="004964EC" w:rsidP="00B62D5A">
      <w:pPr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4964EC" w:rsidRDefault="004964EC" w:rsidP="00B62D5A">
      <w:pPr>
        <w:pStyle w:val="a3"/>
        <w:spacing w:after="0"/>
        <w:jc w:val="both"/>
        <w:rPr>
          <w:sz w:val="28"/>
          <w:szCs w:val="28"/>
        </w:rPr>
      </w:pPr>
      <w:r w:rsidRPr="003E4C15">
        <w:rPr>
          <w:b/>
          <w:bCs/>
          <w:iCs/>
          <w:spacing w:val="20"/>
        </w:rPr>
        <w:t xml:space="preserve">Задача </w:t>
      </w:r>
      <w:r w:rsidR="005A708F">
        <w:rPr>
          <w:b/>
          <w:bCs/>
          <w:iCs/>
          <w:spacing w:val="20"/>
        </w:rPr>
        <w:t>1</w:t>
      </w:r>
      <w:r w:rsidRPr="003E4C15">
        <w:rPr>
          <w:b/>
          <w:bCs/>
          <w:iCs/>
        </w:rPr>
        <w:t>.</w:t>
      </w:r>
      <w:r w:rsidRPr="00192C27">
        <w:rPr>
          <w:bCs/>
          <w:iCs/>
        </w:rPr>
        <w:t xml:space="preserve"> </w:t>
      </w:r>
      <w:r w:rsidR="005A708F">
        <w:rPr>
          <w:bCs/>
          <w:iCs/>
        </w:rPr>
        <w:t>Фирма</w:t>
      </w:r>
      <w:r w:rsidRPr="00192C27">
        <w:t xml:space="preserve"> добилась снижения себестоимости продукции по изделию</w:t>
      </w:r>
      <w:proofErr w:type="gramStart"/>
      <w:r w:rsidRPr="00192C27">
        <w:t xml:space="preserve"> А</w:t>
      </w:r>
      <w:proofErr w:type="gramEnd"/>
      <w:r w:rsidRPr="00192C27">
        <w:t xml:space="preserve"> на 5 %, по Б – на 3%. Оптовая цена осталась без изменения. Определить фактическую и плановую рентабельность продукции по видам и общую рентабельность проду</w:t>
      </w:r>
      <w:r w:rsidRPr="00192C27">
        <w:t>к</w:t>
      </w:r>
      <w:r w:rsidRPr="00192C27">
        <w:t xml:space="preserve">ции по данным табл.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1440"/>
        <w:gridCol w:w="1250"/>
      </w:tblGrid>
      <w:tr w:rsidR="004964EC" w:rsidRPr="006175DB" w:rsidTr="00FC1DBB">
        <w:tc>
          <w:tcPr>
            <w:tcW w:w="522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Показатели</w:t>
            </w:r>
          </w:p>
        </w:tc>
        <w:tc>
          <w:tcPr>
            <w:tcW w:w="144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>
              <w:t>А</w:t>
            </w:r>
          </w:p>
        </w:tc>
        <w:tc>
          <w:tcPr>
            <w:tcW w:w="125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>
              <w:t>Б</w:t>
            </w:r>
          </w:p>
        </w:tc>
      </w:tr>
      <w:tr w:rsidR="004964EC" w:rsidRPr="006175DB" w:rsidTr="00FC1DBB">
        <w:tc>
          <w:tcPr>
            <w:tcW w:w="5220" w:type="dxa"/>
          </w:tcPr>
          <w:p w:rsidR="004964EC" w:rsidRPr="00D65BFD" w:rsidRDefault="004964EC" w:rsidP="00B62D5A">
            <w:pPr>
              <w:pStyle w:val="a3"/>
              <w:spacing w:after="0" w:line="240" w:lineRule="exact"/>
            </w:pPr>
            <w:r w:rsidRPr="00D65BFD">
              <w:t>Объём выпуска и реализации</w:t>
            </w:r>
            <w:r>
              <w:t xml:space="preserve"> продукции, шт.</w:t>
            </w:r>
          </w:p>
        </w:tc>
        <w:tc>
          <w:tcPr>
            <w:tcW w:w="144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450</w:t>
            </w:r>
          </w:p>
        </w:tc>
        <w:tc>
          <w:tcPr>
            <w:tcW w:w="125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600</w:t>
            </w:r>
          </w:p>
        </w:tc>
      </w:tr>
      <w:tr w:rsidR="004964EC" w:rsidRPr="006175DB" w:rsidTr="00FC1DBB">
        <w:tc>
          <w:tcPr>
            <w:tcW w:w="5220" w:type="dxa"/>
          </w:tcPr>
          <w:p w:rsidR="004964EC" w:rsidRPr="00D65BFD" w:rsidRDefault="004964EC" w:rsidP="00B62D5A">
            <w:pPr>
              <w:pStyle w:val="a3"/>
              <w:spacing w:after="0" w:line="240" w:lineRule="exact"/>
            </w:pPr>
            <w:r>
              <w:t>Цена одного изделия, тыс. руб.</w:t>
            </w:r>
          </w:p>
        </w:tc>
        <w:tc>
          <w:tcPr>
            <w:tcW w:w="144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12</w:t>
            </w:r>
          </w:p>
        </w:tc>
        <w:tc>
          <w:tcPr>
            <w:tcW w:w="125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15</w:t>
            </w:r>
          </w:p>
        </w:tc>
      </w:tr>
      <w:tr w:rsidR="004964EC" w:rsidRPr="006175DB" w:rsidTr="00FC1DBB">
        <w:tc>
          <w:tcPr>
            <w:tcW w:w="5220" w:type="dxa"/>
          </w:tcPr>
          <w:p w:rsidR="004964EC" w:rsidRPr="00D65BFD" w:rsidRDefault="004964EC" w:rsidP="00B62D5A">
            <w:pPr>
              <w:pStyle w:val="a3"/>
              <w:spacing w:after="0" w:line="240" w:lineRule="exact"/>
            </w:pPr>
            <w:r>
              <w:t>Себестоимость одного изделия, тыс. руб.</w:t>
            </w:r>
          </w:p>
        </w:tc>
        <w:tc>
          <w:tcPr>
            <w:tcW w:w="144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10</w:t>
            </w:r>
          </w:p>
        </w:tc>
        <w:tc>
          <w:tcPr>
            <w:tcW w:w="1250" w:type="dxa"/>
          </w:tcPr>
          <w:p w:rsidR="004964EC" w:rsidRPr="00D65BFD" w:rsidRDefault="004964EC" w:rsidP="00B62D5A">
            <w:pPr>
              <w:pStyle w:val="a3"/>
              <w:spacing w:after="0" w:line="240" w:lineRule="exact"/>
              <w:jc w:val="center"/>
            </w:pPr>
            <w:r w:rsidRPr="00D65BFD">
              <w:t>12</w:t>
            </w:r>
          </w:p>
        </w:tc>
      </w:tr>
    </w:tbl>
    <w:p w:rsidR="004964EC" w:rsidRPr="00192C27" w:rsidRDefault="004964EC" w:rsidP="00B62D5A">
      <w:pPr>
        <w:jc w:val="both"/>
      </w:pPr>
      <w:r w:rsidRPr="003E4C15">
        <w:rPr>
          <w:b/>
          <w:bCs/>
          <w:iCs/>
          <w:spacing w:val="20"/>
        </w:rPr>
        <w:t xml:space="preserve">Задача </w:t>
      </w:r>
      <w:r w:rsidR="005A708F">
        <w:rPr>
          <w:b/>
          <w:bCs/>
          <w:iCs/>
          <w:spacing w:val="20"/>
        </w:rPr>
        <w:t>2</w:t>
      </w:r>
      <w:r w:rsidRPr="00192C27">
        <w:rPr>
          <w:bCs/>
          <w:iCs/>
        </w:rPr>
        <w:t>.</w:t>
      </w:r>
      <w:r w:rsidRPr="00192C27">
        <w:t xml:space="preserve"> Объём выпуска изделий</w:t>
      </w:r>
      <w:proofErr w:type="gramStart"/>
      <w:r w:rsidRPr="00192C27">
        <w:t xml:space="preserve"> А</w:t>
      </w:r>
      <w:proofErr w:type="gramEnd"/>
      <w:r w:rsidRPr="00192C27">
        <w:t xml:space="preserve"> и Б –150 и 200 тыс. шт. по цене соответстве</w:t>
      </w:r>
      <w:r w:rsidRPr="00192C27">
        <w:t>н</w:t>
      </w:r>
      <w:r w:rsidRPr="00192C27">
        <w:t>но: 60 и 200 руб., себестоимостью – 50 и 190 руб. Определить рентабельность каждого вида пр</w:t>
      </w:r>
      <w:r w:rsidRPr="00192C27">
        <w:t>о</w:t>
      </w:r>
      <w:r w:rsidRPr="00192C27">
        <w:t>дукции и общую рентабельность продукции.</w:t>
      </w:r>
    </w:p>
    <w:p w:rsidR="004964EC" w:rsidRDefault="004964EC" w:rsidP="00B62D5A">
      <w:pPr>
        <w:jc w:val="both"/>
      </w:pPr>
      <w:r w:rsidRPr="001C2359">
        <w:rPr>
          <w:b/>
          <w:bCs/>
          <w:spacing w:val="20"/>
        </w:rPr>
        <w:t>Задача 3</w:t>
      </w:r>
      <w:r w:rsidRPr="00192C27">
        <w:t>. Объём выпуска продукции 1 млн. шт. изделий, выручка от реализации пр</w:t>
      </w:r>
      <w:r w:rsidRPr="00192C27">
        <w:t>о</w:t>
      </w:r>
      <w:r w:rsidRPr="00192C27">
        <w:t>дукции – 40 млн. руб., удельная себестоимость – 35 руб. Определить изменение пр</w:t>
      </w:r>
      <w:r w:rsidRPr="00192C27">
        <w:t>и</w:t>
      </w:r>
      <w:r w:rsidRPr="00192C27">
        <w:t>были, если выручка от реализации останется прежней, а цена продукции – 42 руб. при неизме</w:t>
      </w:r>
      <w:r w:rsidRPr="00192C27">
        <w:t>н</w:t>
      </w:r>
      <w:r w:rsidRPr="00192C27">
        <w:t>ной величине удельной себестоимости.</w:t>
      </w:r>
    </w:p>
    <w:p w:rsidR="00400AF5" w:rsidRDefault="00400AF5" w:rsidP="00B62D5A">
      <w:pPr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400AF5" w:rsidRPr="00192C27" w:rsidRDefault="00400AF5" w:rsidP="00B62D5A">
      <w:pPr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400AF5" w:rsidRDefault="00400AF5" w:rsidP="00B62D5A">
      <w:pPr>
        <w:shd w:val="clear" w:color="auto" w:fill="FFFFFF"/>
        <w:tabs>
          <w:tab w:val="left" w:pos="696"/>
        </w:tabs>
        <w:jc w:val="both"/>
        <w:rPr>
          <w:color w:val="000000"/>
        </w:rPr>
      </w:pPr>
      <w:r w:rsidRPr="000D7419">
        <w:rPr>
          <w:b/>
          <w:spacing w:val="20"/>
        </w:rPr>
        <w:t>Задача 1</w:t>
      </w:r>
      <w:r w:rsidRPr="000D7419">
        <w:rPr>
          <w:b/>
        </w:rPr>
        <w:t xml:space="preserve">. </w:t>
      </w:r>
      <w:r w:rsidRPr="00192C27">
        <w:t>Годовой объём выпуска изделий</w:t>
      </w:r>
      <w:proofErr w:type="gramStart"/>
      <w:r w:rsidRPr="00192C27">
        <w:t xml:space="preserve"> А</w:t>
      </w:r>
      <w:proofErr w:type="gramEnd"/>
      <w:r w:rsidRPr="00192C27">
        <w:t xml:space="preserve">, Б, В и Г соответственно равен 50, 25, 15 и 18 тыс. шт.; при оптовой цене </w:t>
      </w:r>
      <w:r w:rsidRPr="00192C27">
        <w:rPr>
          <w:color w:val="000000"/>
        </w:rPr>
        <w:t xml:space="preserve">– </w:t>
      </w:r>
      <w:r w:rsidRPr="00192C27">
        <w:t xml:space="preserve">45, 66, 80 и 37 руб. и удельной себестоимости </w:t>
      </w:r>
      <w:r w:rsidRPr="00192C27">
        <w:rPr>
          <w:color w:val="000000"/>
        </w:rPr>
        <w:t xml:space="preserve">– </w:t>
      </w:r>
      <w:r w:rsidRPr="00192C27">
        <w:t xml:space="preserve">40, 60, 72 и 28 руб. </w:t>
      </w:r>
      <w:r w:rsidRPr="00192C27">
        <w:rPr>
          <w:color w:val="000000"/>
        </w:rPr>
        <w:t>Инвестиции в проект – 2,2 млн. руб. Ставка налога на прибыль – 24%. Опред</w:t>
      </w:r>
      <w:r w:rsidRPr="00192C27">
        <w:rPr>
          <w:color w:val="000000"/>
        </w:rPr>
        <w:t>е</w:t>
      </w:r>
      <w:r w:rsidRPr="00192C27">
        <w:rPr>
          <w:color w:val="000000"/>
        </w:rPr>
        <w:t>лить валовую и чистую прибыль, срок ок</w:t>
      </w:r>
      <w:r w:rsidRPr="00192C27">
        <w:rPr>
          <w:color w:val="000000"/>
        </w:rPr>
        <w:t>у</w:t>
      </w:r>
      <w:r w:rsidRPr="00192C27">
        <w:rPr>
          <w:color w:val="000000"/>
        </w:rPr>
        <w:t>паемости капитальных вложений.</w:t>
      </w:r>
    </w:p>
    <w:p w:rsidR="00400AF5" w:rsidRPr="00E43839" w:rsidRDefault="00400AF5" w:rsidP="00B62D5A">
      <w:p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0D7419">
        <w:rPr>
          <w:b/>
          <w:spacing w:val="20"/>
        </w:rPr>
        <w:t xml:space="preserve">Задача </w:t>
      </w:r>
      <w:r w:rsidR="005A708F">
        <w:rPr>
          <w:b/>
          <w:spacing w:val="20"/>
        </w:rPr>
        <w:t>2</w:t>
      </w:r>
      <w:r w:rsidRPr="000D7419">
        <w:t>. Нормативный коэффициент экономической эффективности капитальных вл</w:t>
      </w:r>
      <w:r w:rsidRPr="000D7419">
        <w:t>о</w:t>
      </w:r>
      <w:r w:rsidRPr="000D7419">
        <w:t>жений равен 0,25. Выбрать лучший вариант строительства завода по данным таб</w:t>
      </w:r>
      <w:r>
        <w:t>л</w:t>
      </w:r>
      <w:r w:rsidRPr="000D7419">
        <w:t xml:space="preserve">. </w:t>
      </w:r>
      <w:r w:rsidRPr="000D7419">
        <w:rPr>
          <w:color w:val="000000"/>
        </w:rPr>
        <w:t>Расчёт произвести по окупаемости вложений и по минимуму приведённых затрат.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992"/>
        <w:gridCol w:w="851"/>
        <w:gridCol w:w="875"/>
        <w:gridCol w:w="939"/>
      </w:tblGrid>
      <w:tr w:rsidR="00400AF5" w:rsidRPr="000D7419" w:rsidTr="00FC1DBB">
        <w:trPr>
          <w:trHeight w:val="311"/>
        </w:trPr>
        <w:tc>
          <w:tcPr>
            <w:tcW w:w="5207" w:type="dxa"/>
            <w:vMerge w:val="restart"/>
            <w:vAlign w:val="center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Удельные показатели</w:t>
            </w:r>
          </w:p>
        </w:tc>
        <w:tc>
          <w:tcPr>
            <w:tcW w:w="3657" w:type="dxa"/>
            <w:gridSpan w:val="4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Варианты</w:t>
            </w:r>
          </w:p>
        </w:tc>
      </w:tr>
      <w:tr w:rsidR="00400AF5" w:rsidRPr="000D7419" w:rsidTr="00FC1DBB">
        <w:trPr>
          <w:trHeight w:val="157"/>
        </w:trPr>
        <w:tc>
          <w:tcPr>
            <w:tcW w:w="5207" w:type="dxa"/>
            <w:vMerge/>
          </w:tcPr>
          <w:p w:rsidR="00400AF5" w:rsidRPr="000D7419" w:rsidRDefault="00400AF5" w:rsidP="00B62D5A">
            <w:pPr>
              <w:tabs>
                <w:tab w:val="left" w:pos="696"/>
              </w:tabs>
              <w:rPr>
                <w:color w:val="000000"/>
              </w:rPr>
            </w:pPr>
          </w:p>
        </w:tc>
        <w:tc>
          <w:tcPr>
            <w:tcW w:w="992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75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9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4</w:t>
            </w:r>
          </w:p>
        </w:tc>
      </w:tr>
      <w:tr w:rsidR="00400AF5" w:rsidRPr="000D7419" w:rsidTr="00FC1DBB">
        <w:trPr>
          <w:trHeight w:val="295"/>
        </w:trPr>
        <w:tc>
          <w:tcPr>
            <w:tcW w:w="5207" w:type="dxa"/>
          </w:tcPr>
          <w:p w:rsidR="00400AF5" w:rsidRPr="000D7419" w:rsidRDefault="00400AF5" w:rsidP="00B62D5A">
            <w:pPr>
              <w:tabs>
                <w:tab w:val="left" w:pos="696"/>
              </w:tabs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Сметная стоимость строительства, млн. руб.</w:t>
            </w:r>
          </w:p>
        </w:tc>
        <w:tc>
          <w:tcPr>
            <w:tcW w:w="992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840</w:t>
            </w:r>
          </w:p>
        </w:tc>
        <w:tc>
          <w:tcPr>
            <w:tcW w:w="851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875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939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1030</w:t>
            </w:r>
          </w:p>
        </w:tc>
      </w:tr>
      <w:tr w:rsidR="00400AF5" w:rsidRPr="000D7419" w:rsidTr="00FC1DBB">
        <w:trPr>
          <w:trHeight w:val="311"/>
        </w:trPr>
        <w:tc>
          <w:tcPr>
            <w:tcW w:w="5207" w:type="dxa"/>
          </w:tcPr>
          <w:p w:rsidR="00400AF5" w:rsidRPr="000D7419" w:rsidRDefault="00400AF5" w:rsidP="00B62D5A">
            <w:pPr>
              <w:tabs>
                <w:tab w:val="left" w:pos="696"/>
              </w:tabs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Себестоимость готовой продукции, млн. руб.</w:t>
            </w:r>
          </w:p>
        </w:tc>
        <w:tc>
          <w:tcPr>
            <w:tcW w:w="992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851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685</w:t>
            </w:r>
          </w:p>
        </w:tc>
        <w:tc>
          <w:tcPr>
            <w:tcW w:w="875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672</w:t>
            </w:r>
          </w:p>
        </w:tc>
        <w:tc>
          <w:tcPr>
            <w:tcW w:w="939" w:type="dxa"/>
          </w:tcPr>
          <w:p w:rsidR="00400AF5" w:rsidRPr="000D7419" w:rsidRDefault="00400AF5" w:rsidP="00B62D5A">
            <w:pPr>
              <w:tabs>
                <w:tab w:val="left" w:pos="696"/>
              </w:tabs>
              <w:jc w:val="center"/>
              <w:rPr>
                <w:color w:val="000000"/>
              </w:rPr>
            </w:pPr>
            <w:r w:rsidRPr="000D7419">
              <w:rPr>
                <w:color w:val="000000"/>
                <w:sz w:val="22"/>
                <w:szCs w:val="22"/>
              </w:rPr>
              <w:t>665</w:t>
            </w:r>
          </w:p>
        </w:tc>
      </w:tr>
    </w:tbl>
    <w:p w:rsidR="00400AF5" w:rsidRPr="00C45A9D" w:rsidRDefault="00400AF5" w:rsidP="00B62D5A">
      <w:p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5031B2">
        <w:rPr>
          <w:b/>
          <w:spacing w:val="20"/>
        </w:rPr>
        <w:t xml:space="preserve">Задача </w:t>
      </w:r>
      <w:r w:rsidR="005A708F">
        <w:rPr>
          <w:b/>
          <w:spacing w:val="20"/>
        </w:rPr>
        <w:t>3.</w:t>
      </w:r>
      <w:r w:rsidRPr="005031B2">
        <w:rPr>
          <w:color w:val="000000"/>
        </w:rPr>
        <w:t xml:space="preserve"> Оценить работу </w:t>
      </w:r>
      <w:r w:rsidR="005A708F">
        <w:rPr>
          <w:color w:val="000000"/>
        </w:rPr>
        <w:t>фирмы</w:t>
      </w:r>
      <w:r w:rsidRPr="005031B2">
        <w:rPr>
          <w:color w:val="000000"/>
        </w:rPr>
        <w:t xml:space="preserve"> по данным табл. с помощью показателей экономич</w:t>
      </w:r>
      <w:r w:rsidRPr="005031B2">
        <w:rPr>
          <w:color w:val="000000"/>
        </w:rPr>
        <w:t>е</w:t>
      </w:r>
      <w:r w:rsidRPr="005031B2">
        <w:rPr>
          <w:color w:val="000000"/>
        </w:rPr>
        <w:t>ской эффективности: прибыл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от реализации продукции, рентабельност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продукции и продаж, затрат на 1 руб. реализованной продукции; рентабельност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основного и оборо</w:t>
      </w:r>
      <w:r w:rsidRPr="005031B2">
        <w:rPr>
          <w:color w:val="000000"/>
        </w:rPr>
        <w:t>т</w:t>
      </w:r>
      <w:r w:rsidRPr="005031B2">
        <w:rPr>
          <w:color w:val="000000"/>
        </w:rPr>
        <w:t>ного капитала, рентабельност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производства, фондоотдач</w:t>
      </w:r>
      <w:r w:rsidR="005A708F">
        <w:rPr>
          <w:color w:val="000000"/>
        </w:rPr>
        <w:t>у</w:t>
      </w:r>
      <w:r w:rsidRPr="005031B2">
        <w:rPr>
          <w:color w:val="000000"/>
        </w:rPr>
        <w:t xml:space="preserve">, </w:t>
      </w:r>
      <w:proofErr w:type="spellStart"/>
      <w:r w:rsidRPr="005031B2">
        <w:rPr>
          <w:color w:val="000000"/>
        </w:rPr>
        <w:t>фондоёмкост</w:t>
      </w:r>
      <w:r w:rsidR="005A708F">
        <w:rPr>
          <w:color w:val="000000"/>
        </w:rPr>
        <w:t>ь</w:t>
      </w:r>
      <w:proofErr w:type="spellEnd"/>
      <w:r w:rsidRPr="005031B2">
        <w:rPr>
          <w:color w:val="000000"/>
        </w:rPr>
        <w:t>, оборачива</w:t>
      </w:r>
      <w:r w:rsidRPr="005031B2">
        <w:rPr>
          <w:color w:val="000000"/>
        </w:rPr>
        <w:t>е</w:t>
      </w:r>
      <w:r w:rsidRPr="005031B2">
        <w:rPr>
          <w:color w:val="000000"/>
        </w:rPr>
        <w:t>мост</w:t>
      </w:r>
      <w:r w:rsidR="005A708F">
        <w:rPr>
          <w:color w:val="000000"/>
        </w:rPr>
        <w:t>ь,</w:t>
      </w:r>
      <w:r w:rsidRPr="005031B2">
        <w:rPr>
          <w:color w:val="000000"/>
        </w:rPr>
        <w:t xml:space="preserve"> высвобождени</w:t>
      </w:r>
      <w:r w:rsidR="005A708F">
        <w:rPr>
          <w:color w:val="000000"/>
        </w:rPr>
        <w:t>е</w:t>
      </w:r>
      <w:r w:rsidRPr="005031B2">
        <w:rPr>
          <w:color w:val="000000"/>
        </w:rPr>
        <w:t xml:space="preserve"> оборотных средств, производительност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труда и прибыл</w:t>
      </w:r>
      <w:r w:rsidR="005A708F">
        <w:rPr>
          <w:color w:val="000000"/>
        </w:rPr>
        <w:t>ь</w:t>
      </w:r>
      <w:r w:rsidRPr="005031B2">
        <w:rPr>
          <w:color w:val="000000"/>
        </w:rPr>
        <w:t xml:space="preserve"> на </w:t>
      </w:r>
      <w:r w:rsidR="005A708F">
        <w:rPr>
          <w:color w:val="000000"/>
        </w:rPr>
        <w:t>1</w:t>
      </w:r>
      <w:r w:rsidRPr="005031B2">
        <w:rPr>
          <w:color w:val="000000"/>
        </w:rPr>
        <w:t>работающего.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418"/>
        <w:gridCol w:w="1202"/>
      </w:tblGrid>
      <w:tr w:rsidR="00400AF5" w:rsidRPr="005031B2" w:rsidTr="00B62D5A">
        <w:trPr>
          <w:trHeight w:val="259"/>
        </w:trPr>
        <w:tc>
          <w:tcPr>
            <w:tcW w:w="6379" w:type="dxa"/>
          </w:tcPr>
          <w:p w:rsidR="00400AF5" w:rsidRPr="005031B2" w:rsidRDefault="00400AF5" w:rsidP="00B62D5A">
            <w:pPr>
              <w:pStyle w:val="2"/>
              <w:spacing w:line="240" w:lineRule="exact"/>
              <w:ind w:left="0" w:right="0"/>
              <w:rPr>
                <w:b w:val="0"/>
                <w:spacing w:val="0"/>
                <w:w w:val="100"/>
                <w:sz w:val="22"/>
                <w:szCs w:val="22"/>
              </w:rPr>
            </w:pPr>
            <w:r w:rsidRPr="005031B2">
              <w:rPr>
                <w:b w:val="0"/>
                <w:spacing w:val="0"/>
                <w:w w:val="100"/>
                <w:sz w:val="22"/>
                <w:szCs w:val="22"/>
              </w:rPr>
              <w:t>Показатели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ДСО № 1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ДСО №2</w:t>
            </w:r>
          </w:p>
        </w:tc>
      </w:tr>
      <w:tr w:rsidR="00400AF5" w:rsidRPr="005031B2" w:rsidTr="00B62D5A">
        <w:trPr>
          <w:trHeight w:val="130"/>
        </w:trPr>
        <w:tc>
          <w:tcPr>
            <w:tcW w:w="6379" w:type="dxa"/>
          </w:tcPr>
          <w:p w:rsidR="00400AF5" w:rsidRPr="005031B2" w:rsidRDefault="00400AF5" w:rsidP="00B62D5A">
            <w:pPr>
              <w:pStyle w:val="a5"/>
              <w:spacing w:line="240" w:lineRule="exact"/>
            </w:pPr>
            <w:r w:rsidRPr="005031B2">
              <w:rPr>
                <w:sz w:val="22"/>
                <w:szCs w:val="22"/>
              </w:rPr>
              <w:t xml:space="preserve">Объём реализованной продукции за период, </w:t>
            </w:r>
            <w:r>
              <w:rPr>
                <w:sz w:val="22"/>
                <w:szCs w:val="22"/>
              </w:rPr>
              <w:t>млн</w:t>
            </w:r>
            <w:r w:rsidRPr="005031B2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180,0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220,0</w:t>
            </w:r>
          </w:p>
        </w:tc>
      </w:tr>
      <w:tr w:rsidR="00400AF5" w:rsidRPr="005031B2" w:rsidTr="00B62D5A">
        <w:trPr>
          <w:trHeight w:val="243"/>
        </w:trPr>
        <w:tc>
          <w:tcPr>
            <w:tcW w:w="6379" w:type="dxa"/>
          </w:tcPr>
          <w:p w:rsidR="00400AF5" w:rsidRPr="005031B2" w:rsidRDefault="00400AF5" w:rsidP="00B62D5A">
            <w:pPr>
              <w:spacing w:line="240" w:lineRule="exact"/>
            </w:pPr>
            <w:r w:rsidRPr="005031B2">
              <w:rPr>
                <w:sz w:val="22"/>
                <w:szCs w:val="22"/>
              </w:rPr>
              <w:t xml:space="preserve">Себестоимость реализованной продукции, </w:t>
            </w:r>
            <w:r>
              <w:rPr>
                <w:sz w:val="22"/>
                <w:szCs w:val="22"/>
              </w:rPr>
              <w:t>млн</w:t>
            </w:r>
            <w:r w:rsidRPr="005031B2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154,0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176,0</w:t>
            </w:r>
          </w:p>
        </w:tc>
      </w:tr>
      <w:tr w:rsidR="00400AF5" w:rsidRPr="005031B2" w:rsidTr="00B62D5A">
        <w:trPr>
          <w:trHeight w:val="259"/>
        </w:trPr>
        <w:tc>
          <w:tcPr>
            <w:tcW w:w="6379" w:type="dxa"/>
          </w:tcPr>
          <w:p w:rsidR="00400AF5" w:rsidRPr="005031B2" w:rsidRDefault="00400AF5" w:rsidP="00B62D5A">
            <w:pPr>
              <w:spacing w:line="240" w:lineRule="exact"/>
            </w:pPr>
            <w:r w:rsidRPr="005031B2">
              <w:rPr>
                <w:sz w:val="22"/>
                <w:szCs w:val="22"/>
              </w:rPr>
              <w:t xml:space="preserve">Среднегодовая стоимость ОПФ, </w:t>
            </w:r>
            <w:r>
              <w:rPr>
                <w:sz w:val="22"/>
                <w:szCs w:val="22"/>
              </w:rPr>
              <w:t>млн</w:t>
            </w:r>
            <w:r w:rsidRPr="005031B2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360,0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 w:rsidRPr="005031B2">
              <w:rPr>
                <w:sz w:val="22"/>
                <w:szCs w:val="22"/>
              </w:rPr>
              <w:t>350,0</w:t>
            </w:r>
          </w:p>
        </w:tc>
      </w:tr>
      <w:tr w:rsidR="00400AF5" w:rsidRPr="005031B2" w:rsidTr="00B62D5A">
        <w:trPr>
          <w:trHeight w:val="259"/>
        </w:trPr>
        <w:tc>
          <w:tcPr>
            <w:tcW w:w="6379" w:type="dxa"/>
          </w:tcPr>
          <w:p w:rsidR="00400AF5" w:rsidRPr="005031B2" w:rsidRDefault="00400AF5" w:rsidP="00B62D5A">
            <w:pPr>
              <w:spacing w:line="240" w:lineRule="exact"/>
            </w:pPr>
            <w:r w:rsidRPr="005031B2">
              <w:rPr>
                <w:sz w:val="22"/>
                <w:szCs w:val="22"/>
              </w:rPr>
              <w:t>Среднегодовой остаток оборотных средств,</w:t>
            </w:r>
            <w:r>
              <w:rPr>
                <w:sz w:val="22"/>
                <w:szCs w:val="22"/>
              </w:rPr>
              <w:t xml:space="preserve"> млн</w:t>
            </w:r>
            <w:r w:rsidRPr="005031B2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</w:t>
            </w:r>
            <w:r w:rsidRPr="005031B2">
              <w:rPr>
                <w:sz w:val="22"/>
                <w:szCs w:val="22"/>
              </w:rPr>
              <w:t>2,0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</w:t>
            </w:r>
            <w:r w:rsidRPr="005031B2">
              <w:rPr>
                <w:sz w:val="22"/>
                <w:szCs w:val="22"/>
              </w:rPr>
              <w:t>1,0</w:t>
            </w:r>
          </w:p>
        </w:tc>
      </w:tr>
      <w:tr w:rsidR="00400AF5" w:rsidRPr="005031B2" w:rsidTr="00B62D5A">
        <w:trPr>
          <w:trHeight w:val="259"/>
        </w:trPr>
        <w:tc>
          <w:tcPr>
            <w:tcW w:w="6379" w:type="dxa"/>
          </w:tcPr>
          <w:p w:rsidR="00400AF5" w:rsidRPr="005031B2" w:rsidRDefault="00400AF5" w:rsidP="00B62D5A">
            <w:pPr>
              <w:spacing w:line="240" w:lineRule="exact"/>
            </w:pPr>
            <w:r w:rsidRPr="005031B2">
              <w:rPr>
                <w:sz w:val="22"/>
                <w:szCs w:val="22"/>
              </w:rPr>
              <w:t>Численность работающих, чел.</w:t>
            </w:r>
          </w:p>
        </w:tc>
        <w:tc>
          <w:tcPr>
            <w:tcW w:w="1418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26</w:t>
            </w:r>
          </w:p>
        </w:tc>
        <w:tc>
          <w:tcPr>
            <w:tcW w:w="1202" w:type="dxa"/>
          </w:tcPr>
          <w:p w:rsidR="00400AF5" w:rsidRPr="005031B2" w:rsidRDefault="00400AF5" w:rsidP="00B62D5A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1</w:t>
            </w: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8C0302" w:rsidRDefault="008C0302" w:rsidP="005A708F">
      <w:bookmarkStart w:id="0" w:name="_GoBack"/>
      <w:bookmarkEnd w:id="0"/>
    </w:p>
    <w:sectPr w:rsidR="008C0302" w:rsidSect="00B62D5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05228"/>
    <w:rsid w:val="00400AF5"/>
    <w:rsid w:val="004964EC"/>
    <w:rsid w:val="005A708F"/>
    <w:rsid w:val="006A5D99"/>
    <w:rsid w:val="0088121F"/>
    <w:rsid w:val="008C0302"/>
    <w:rsid w:val="00905228"/>
    <w:rsid w:val="00B62D5A"/>
    <w:rsid w:val="00B75732"/>
    <w:rsid w:val="00D710A0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28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0AF5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9052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05228"/>
    <w:pPr>
      <w:spacing w:after="120"/>
    </w:pPr>
  </w:style>
  <w:style w:type="character" w:customStyle="1" w:styleId="a4">
    <w:name w:val="Основной текст Знак"/>
    <w:basedOn w:val="a0"/>
    <w:link w:val="a3"/>
    <w:rsid w:val="0090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0522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052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905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05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0AF5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5">
    <w:name w:val="header"/>
    <w:basedOn w:val="a"/>
    <w:link w:val="a6"/>
    <w:rsid w:val="00400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0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2D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2D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home</cp:lastModifiedBy>
  <cp:revision>8</cp:revision>
  <cp:lastPrinted>2011-12-05T22:56:00Z</cp:lastPrinted>
  <dcterms:created xsi:type="dcterms:W3CDTF">2010-08-30T11:35:00Z</dcterms:created>
  <dcterms:modified xsi:type="dcterms:W3CDTF">2013-03-11T06:54:00Z</dcterms:modified>
</cp:coreProperties>
</file>